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F3C" w:rsidRPr="009779EE" w:rsidRDefault="00401F3C" w:rsidP="00401F3C">
      <w:pPr>
        <w:pStyle w:val="a3"/>
        <w:rPr>
          <w:b/>
        </w:rPr>
      </w:pPr>
      <w:r w:rsidRPr="009779EE">
        <w:rPr>
          <w:b/>
        </w:rPr>
        <w:t>З В І Т</w:t>
      </w:r>
    </w:p>
    <w:p w:rsidR="00401F3C" w:rsidRPr="009779EE" w:rsidRDefault="00401F3C" w:rsidP="00401F3C">
      <w:pPr>
        <w:jc w:val="center"/>
        <w:rPr>
          <w:b/>
          <w:sz w:val="28"/>
          <w:lang w:val="uk-UA"/>
        </w:rPr>
      </w:pPr>
      <w:r w:rsidRPr="009779EE">
        <w:rPr>
          <w:b/>
          <w:sz w:val="28"/>
          <w:lang w:val="uk-UA"/>
        </w:rPr>
        <w:t xml:space="preserve">про підсумки виконання Програми соціального і економічного розвитку міста Харкова за 2017 р.  </w:t>
      </w:r>
    </w:p>
    <w:p w:rsidR="00401F3C" w:rsidRPr="009779EE" w:rsidRDefault="00401F3C" w:rsidP="00401F3C">
      <w:pPr>
        <w:jc w:val="center"/>
        <w:rPr>
          <w:b/>
          <w:sz w:val="28"/>
          <w:lang w:val="uk-UA"/>
        </w:rPr>
      </w:pPr>
    </w:p>
    <w:p w:rsidR="00401F3C" w:rsidRPr="009779EE" w:rsidRDefault="00401F3C" w:rsidP="00401F3C">
      <w:pPr>
        <w:jc w:val="both"/>
        <w:rPr>
          <w:b/>
          <w:sz w:val="28"/>
          <w:szCs w:val="28"/>
          <w:lang w:val="uk-UA"/>
        </w:rPr>
      </w:pPr>
      <w:r w:rsidRPr="009779EE">
        <w:rPr>
          <w:b/>
          <w:sz w:val="28"/>
          <w:szCs w:val="28"/>
          <w:lang w:val="uk-UA"/>
        </w:rPr>
        <w:t>Розділ I «Розвиток підприємництва і ринкової інфраструктури»</w:t>
      </w:r>
    </w:p>
    <w:p w:rsidR="00CA03E3" w:rsidRPr="009779EE" w:rsidRDefault="00CA03E3" w:rsidP="00CA03E3">
      <w:pPr>
        <w:ind w:firstLine="708"/>
        <w:jc w:val="both"/>
        <w:rPr>
          <w:b/>
          <w:sz w:val="28"/>
          <w:szCs w:val="28"/>
          <w:lang w:val="uk-UA"/>
        </w:rPr>
      </w:pPr>
      <w:r w:rsidRPr="009779EE">
        <w:rPr>
          <w:sz w:val="28"/>
          <w:szCs w:val="28"/>
          <w:lang w:val="uk-UA"/>
        </w:rPr>
        <w:t>Важливим напрямком економічних реформ в Україні є створення сприятливого середовища для формування та функціонування суб’єктів малого та середнього підприємництва, які є одним з дійових засобів розв’язання першочергових соціально-економічних проблем. Серед них можна назвати: прискорення структурної перебудови економіки; забезпечення насиченості ринку товарами та послугами; створення конкурентного середовища; істотне поповнення місцевих бюджетів; створення додаткових робочих місць; вирішення питання зайнятості в кризових регіонах, які є потенціальними осередками високого рівня структурного безробіття; поліпшення загальних параметрів інвестиційного клімату; забезпечення ефективного використання місцевих сировинних ресурсів.</w:t>
      </w:r>
    </w:p>
    <w:p w:rsidR="00CA03E3" w:rsidRPr="009779EE" w:rsidRDefault="00CA03E3" w:rsidP="00CA03E3">
      <w:pPr>
        <w:tabs>
          <w:tab w:val="left" w:pos="567"/>
          <w:tab w:val="left" w:pos="700"/>
        </w:tabs>
        <w:ind w:firstLine="709"/>
        <w:jc w:val="both"/>
        <w:rPr>
          <w:sz w:val="28"/>
          <w:szCs w:val="28"/>
          <w:lang w:val="uk-UA"/>
        </w:rPr>
      </w:pPr>
      <w:r w:rsidRPr="009779EE">
        <w:rPr>
          <w:sz w:val="28"/>
          <w:szCs w:val="28"/>
          <w:lang w:val="uk-UA"/>
        </w:rPr>
        <w:t>Створення сприятливих умов, необхідних для стабільного та ефективного розвитку сфери підприємництва, залишається одним із пріоритетних завдань діяльності Харківської міської ради.</w:t>
      </w:r>
    </w:p>
    <w:p w:rsidR="00CA03E3" w:rsidRPr="009779EE" w:rsidRDefault="00CA03E3" w:rsidP="00CA03E3">
      <w:pPr>
        <w:tabs>
          <w:tab w:val="left" w:pos="567"/>
          <w:tab w:val="left" w:pos="840"/>
        </w:tabs>
        <w:ind w:firstLine="709"/>
        <w:jc w:val="both"/>
        <w:rPr>
          <w:sz w:val="28"/>
          <w:szCs w:val="28"/>
          <w:lang w:val="uk-UA"/>
        </w:rPr>
      </w:pPr>
      <w:r w:rsidRPr="009779EE">
        <w:rPr>
          <w:sz w:val="28"/>
          <w:szCs w:val="28"/>
          <w:lang w:val="uk-UA"/>
        </w:rPr>
        <w:t xml:space="preserve">Одним з механізмів підтримки підприємництва у м. Харкові та вирішення широкого кола проблем на шляху його розвитку стала Програма підтримки розвитку підприємництва у м. Харкові на 2012-2017 роки (далі – Програма), затверджена рішенням 12 сесії Харківської міської ради </w:t>
      </w:r>
      <w:r w:rsidRPr="009779EE">
        <w:rPr>
          <w:sz w:val="28"/>
          <w:szCs w:val="28"/>
          <w:lang w:val="uk-UA"/>
        </w:rPr>
        <w:br/>
        <w:t xml:space="preserve">6 скликання від 23.12.2011 № 562/11 «Про затвердження Програми підтримки розвитку підприємництва у м. Харкові на 2012-2015 роки» </w:t>
      </w:r>
      <w:r w:rsidRPr="009779EE">
        <w:rPr>
          <w:sz w:val="28"/>
          <w:szCs w:val="28"/>
          <w:lang w:val="uk-UA"/>
        </w:rPr>
        <w:br/>
        <w:t xml:space="preserve">(зі змінами). </w:t>
      </w:r>
    </w:p>
    <w:p w:rsidR="00CA03E3" w:rsidRPr="009779EE" w:rsidRDefault="00CA03E3" w:rsidP="00CA03E3">
      <w:pPr>
        <w:tabs>
          <w:tab w:val="left" w:pos="700"/>
          <w:tab w:val="left" w:pos="840"/>
        </w:tabs>
        <w:ind w:firstLine="709"/>
        <w:jc w:val="both"/>
        <w:rPr>
          <w:sz w:val="28"/>
          <w:szCs w:val="28"/>
          <w:lang w:val="uk-UA"/>
        </w:rPr>
      </w:pPr>
      <w:r w:rsidRPr="009779EE">
        <w:rPr>
          <w:sz w:val="28"/>
          <w:szCs w:val="28"/>
          <w:lang w:val="uk-UA"/>
        </w:rPr>
        <w:t>Основні заходи Програми спрямовані на створення сприятливих умов для здійснення підприємницької діяльності, спрощення процедури видачі документів дозвільного характеру суб'єктам підприємництва, недопущення прийняття економічно недоцільних та неефективних регуляторних актів, удосконалення ресурсної та інформаційної підтримки суб'єктів підприємництва, розширення сучасної мережі об'єктів інфраструктури підтримки підприємництва, створення сприятливого інвестиційного клімату в регіоні.</w:t>
      </w:r>
    </w:p>
    <w:p w:rsidR="00CA03E3" w:rsidRPr="009779EE" w:rsidRDefault="00CA03E3" w:rsidP="00CA03E3">
      <w:pPr>
        <w:tabs>
          <w:tab w:val="left" w:pos="840"/>
        </w:tabs>
        <w:ind w:firstLine="709"/>
        <w:jc w:val="both"/>
        <w:rPr>
          <w:sz w:val="28"/>
          <w:szCs w:val="28"/>
          <w:lang w:val="uk-UA"/>
        </w:rPr>
      </w:pPr>
      <w:r w:rsidRPr="009779EE">
        <w:rPr>
          <w:sz w:val="28"/>
          <w:szCs w:val="28"/>
          <w:lang w:val="uk-UA"/>
        </w:rPr>
        <w:t>Реалізація цих заходів дає можливість створювати такі умови, щоб малий і середній бізнес був прибутковим і успішним, створював нові робочі місця, збільшував обсяги реалізації продукції, послуг.</w:t>
      </w:r>
    </w:p>
    <w:p w:rsidR="00CA03E3" w:rsidRPr="009779EE" w:rsidRDefault="00CA03E3" w:rsidP="00CA03E3">
      <w:pPr>
        <w:pStyle w:val="ab"/>
        <w:tabs>
          <w:tab w:val="left" w:pos="709"/>
          <w:tab w:val="left" w:pos="851"/>
        </w:tabs>
        <w:spacing w:before="0" w:beforeAutospacing="0" w:after="0" w:afterAutospacing="0"/>
        <w:jc w:val="both"/>
        <w:rPr>
          <w:sz w:val="28"/>
          <w:szCs w:val="28"/>
          <w:lang w:val="uk-UA"/>
        </w:rPr>
      </w:pPr>
      <w:r w:rsidRPr="009779EE">
        <w:rPr>
          <w:sz w:val="28"/>
          <w:szCs w:val="28"/>
          <w:lang w:val="uk-UA"/>
        </w:rPr>
        <w:tab/>
        <w:t>Загальний стан підприємництва, його роль у соціально-економічному розвитку міста характеризується наступними кількісними та якісними показниками.</w:t>
      </w:r>
    </w:p>
    <w:p w:rsidR="00CA03E3" w:rsidRPr="009779EE" w:rsidRDefault="00CA03E3" w:rsidP="00CA03E3">
      <w:pPr>
        <w:ind w:firstLine="709"/>
        <w:jc w:val="both"/>
        <w:rPr>
          <w:sz w:val="28"/>
          <w:szCs w:val="28"/>
          <w:lang w:val="uk-UA"/>
        </w:rPr>
      </w:pPr>
      <w:r w:rsidRPr="009779EE">
        <w:rPr>
          <w:sz w:val="28"/>
          <w:szCs w:val="28"/>
          <w:lang w:val="uk-UA"/>
        </w:rPr>
        <w:t>За інформацією Головного управління статистики у Харківській області у 2016 році (статистична звітність річна</w:t>
      </w:r>
      <w:r w:rsidR="00A84D31" w:rsidRPr="009779EE">
        <w:rPr>
          <w:sz w:val="28"/>
          <w:szCs w:val="28"/>
          <w:lang w:val="uk-UA"/>
        </w:rPr>
        <w:t>, дані за 2017 рік будуть опубліковані у червні 2018 р.</w:t>
      </w:r>
      <w:r w:rsidRPr="009779EE">
        <w:rPr>
          <w:sz w:val="28"/>
          <w:szCs w:val="28"/>
          <w:lang w:val="uk-UA"/>
        </w:rPr>
        <w:t xml:space="preserve">) у місті Харкові здійснювали діяльність </w:t>
      </w:r>
      <w:r w:rsidR="00A84D31" w:rsidRPr="009779EE">
        <w:rPr>
          <w:sz w:val="28"/>
          <w:szCs w:val="28"/>
          <w:lang w:val="uk-UA"/>
        </w:rPr>
        <w:t xml:space="preserve">     </w:t>
      </w:r>
      <w:r w:rsidRPr="009779EE">
        <w:rPr>
          <w:sz w:val="28"/>
          <w:szCs w:val="28"/>
          <w:lang w:val="uk-UA"/>
        </w:rPr>
        <w:t xml:space="preserve">15556 великих, малих та середніх підприємств. Із загальної кількості зазначених підприємств </w:t>
      </w:r>
      <w:r w:rsidRPr="009779EE">
        <w:rPr>
          <w:sz w:val="28"/>
          <w:szCs w:val="28"/>
          <w:lang w:val="uk-UA"/>
        </w:rPr>
        <w:lastRenderedPageBreak/>
        <w:t xml:space="preserve">99,9% становили суб’єкти малого та  середнього підприємництва (МСП). </w:t>
      </w:r>
      <w:bookmarkStart w:id="0" w:name="_Hlk505681279"/>
      <w:bookmarkStart w:id="1" w:name="_GoBack"/>
      <w:r w:rsidRPr="002907CC">
        <w:rPr>
          <w:sz w:val="28"/>
          <w:szCs w:val="28"/>
          <w:lang w:val="uk-UA"/>
        </w:rPr>
        <w:t xml:space="preserve">З них – </w:t>
      </w:r>
      <w:r w:rsidR="00E51D0E" w:rsidRPr="002907CC">
        <w:rPr>
          <w:sz w:val="28"/>
          <w:szCs w:val="28"/>
          <w:lang w:val="uk-UA"/>
        </w:rPr>
        <w:t>7</w:t>
      </w:r>
      <w:r w:rsidRPr="002907CC">
        <w:rPr>
          <w:sz w:val="28"/>
          <w:szCs w:val="28"/>
          <w:lang w:val="uk-UA"/>
        </w:rPr>
        <w:t>17 суб’єктів середнього підприємництва (4,6% від загальної чи</w:t>
      </w:r>
      <w:r w:rsidR="00E51D0E" w:rsidRPr="002907CC">
        <w:rPr>
          <w:sz w:val="28"/>
          <w:szCs w:val="28"/>
          <w:lang w:val="uk-UA"/>
        </w:rPr>
        <w:t>сельності суб’єктів підприємництва</w:t>
      </w:r>
      <w:r w:rsidRPr="002907CC">
        <w:rPr>
          <w:sz w:val="28"/>
          <w:szCs w:val="28"/>
          <w:lang w:val="uk-UA"/>
        </w:rPr>
        <w:t>), 14831 – суб’єктів малого підприємництва (95,3% від загальної чи</w:t>
      </w:r>
      <w:r w:rsidR="001C1D5B" w:rsidRPr="002907CC">
        <w:rPr>
          <w:sz w:val="28"/>
          <w:szCs w:val="28"/>
          <w:lang w:val="uk-UA"/>
        </w:rPr>
        <w:t>сельності суб’єктів підприємництва</w:t>
      </w:r>
      <w:r w:rsidRPr="002907CC">
        <w:rPr>
          <w:sz w:val="28"/>
          <w:szCs w:val="28"/>
          <w:lang w:val="uk-UA"/>
        </w:rPr>
        <w:t>).</w:t>
      </w:r>
      <w:bookmarkEnd w:id="0"/>
      <w:bookmarkEnd w:id="1"/>
    </w:p>
    <w:p w:rsidR="00CA03E3" w:rsidRPr="009779EE" w:rsidRDefault="00CA03E3" w:rsidP="00CA03E3">
      <w:pPr>
        <w:pStyle w:val="ab"/>
        <w:tabs>
          <w:tab w:val="left" w:pos="709"/>
        </w:tabs>
        <w:spacing w:before="0" w:beforeAutospacing="0" w:after="0" w:afterAutospacing="0"/>
        <w:ind w:firstLine="709"/>
        <w:jc w:val="both"/>
        <w:rPr>
          <w:sz w:val="28"/>
          <w:szCs w:val="28"/>
          <w:lang w:val="uk-UA"/>
        </w:rPr>
      </w:pPr>
      <w:r w:rsidRPr="009779EE">
        <w:rPr>
          <w:sz w:val="28"/>
          <w:szCs w:val="28"/>
          <w:lang w:val="uk-UA"/>
        </w:rPr>
        <w:t xml:space="preserve">Сектор МСП відіграє значну роль на ринку праці міста. Загалом на підприємствах МСП міста зайнято 223098 осіб. </w:t>
      </w:r>
    </w:p>
    <w:p w:rsidR="00CA03E3" w:rsidRPr="009779EE" w:rsidRDefault="00CA03E3" w:rsidP="00CA03E3">
      <w:pPr>
        <w:ind w:firstLine="709"/>
        <w:jc w:val="both"/>
        <w:rPr>
          <w:sz w:val="28"/>
          <w:szCs w:val="28"/>
          <w:lang w:val="uk-UA"/>
        </w:rPr>
      </w:pPr>
      <w:r w:rsidRPr="009779EE">
        <w:rPr>
          <w:sz w:val="28"/>
          <w:szCs w:val="28"/>
          <w:lang w:val="uk-UA"/>
        </w:rPr>
        <w:t>Підприємствами малого та середнього бізнесу реалізовано продукції (товарів, послуг) на 157821637,4 тис. грн., що на 24,1% більше в порівнянні з 2015 роком. За видами економічної діяльності найбільша кількість підприємств малого та середнього бізнесу зосереджена у сферах послуг, оптової та роздрібної торгівлі.</w:t>
      </w:r>
    </w:p>
    <w:p w:rsidR="00CA03E3" w:rsidRPr="009779EE" w:rsidRDefault="00CA03E3" w:rsidP="00CA03E3">
      <w:pPr>
        <w:pStyle w:val="ab"/>
        <w:tabs>
          <w:tab w:val="left" w:pos="709"/>
        </w:tabs>
        <w:spacing w:before="0" w:beforeAutospacing="0" w:after="0" w:afterAutospacing="0"/>
        <w:jc w:val="both"/>
        <w:rPr>
          <w:sz w:val="28"/>
          <w:szCs w:val="28"/>
          <w:lang w:val="uk-UA"/>
        </w:rPr>
      </w:pPr>
      <w:r w:rsidRPr="009779EE">
        <w:rPr>
          <w:sz w:val="28"/>
          <w:szCs w:val="28"/>
          <w:lang w:val="uk-UA"/>
        </w:rPr>
        <w:tab/>
        <w:t>Фінансування окремих заходів Програми здійснюється за рахунок коштів міського бюджету.</w:t>
      </w:r>
    </w:p>
    <w:p w:rsidR="00CA03E3" w:rsidRPr="009779EE" w:rsidRDefault="00CA03E3" w:rsidP="00CA03E3">
      <w:pPr>
        <w:ind w:firstLine="708"/>
        <w:jc w:val="both"/>
        <w:rPr>
          <w:sz w:val="28"/>
          <w:szCs w:val="28"/>
          <w:lang w:val="uk-UA"/>
        </w:rPr>
      </w:pPr>
      <w:r w:rsidRPr="009779EE">
        <w:rPr>
          <w:sz w:val="28"/>
          <w:szCs w:val="28"/>
          <w:lang w:val="uk-UA"/>
        </w:rPr>
        <w:t>Відповідно до кошторису витрат, затвердженого рішенням 10</w:t>
      </w:r>
      <w:r w:rsidRPr="009779EE">
        <w:rPr>
          <w:color w:val="C0504D"/>
          <w:sz w:val="28"/>
          <w:szCs w:val="28"/>
          <w:lang w:val="uk-UA"/>
        </w:rPr>
        <w:t xml:space="preserve"> </w:t>
      </w:r>
      <w:r w:rsidRPr="009779EE">
        <w:rPr>
          <w:sz w:val="28"/>
          <w:szCs w:val="28"/>
          <w:lang w:val="uk-UA"/>
        </w:rPr>
        <w:t>сесії Харківської міської ради 7 скликання від 21.12.2016 № 522/16, на виконання заходів Програми з бюджету міста Харкова на 2017 рік виділено 780000,00 грн. Кошти призначені на виконання пунктів 2.1. Програми «Створення електронного сервісу «Допомога підприємцю» та п.2.1.5. «Створення електронного сервісу «Бізнес-навігатор».</w:t>
      </w:r>
    </w:p>
    <w:p w:rsidR="00CA03E3" w:rsidRPr="009779EE" w:rsidRDefault="00CA03E3" w:rsidP="00CA03E3">
      <w:pPr>
        <w:ind w:firstLine="708"/>
        <w:jc w:val="both"/>
        <w:rPr>
          <w:sz w:val="27"/>
          <w:szCs w:val="27"/>
          <w:lang w:val="uk-UA"/>
        </w:rPr>
      </w:pPr>
      <w:r w:rsidRPr="009779EE">
        <w:rPr>
          <w:sz w:val="28"/>
          <w:szCs w:val="28"/>
          <w:lang w:val="uk-UA"/>
        </w:rPr>
        <w:t>Зазначені електронні сервіси, які розміщені на веб-сайті «Підприємництво та споживчий ринок міста Харкова», функціонують та постійно оновлюються.</w:t>
      </w:r>
    </w:p>
    <w:p w:rsidR="00CA03E3" w:rsidRPr="009779EE" w:rsidRDefault="00CA03E3" w:rsidP="00CA03E3">
      <w:pPr>
        <w:ind w:firstLine="708"/>
        <w:jc w:val="both"/>
        <w:rPr>
          <w:sz w:val="28"/>
          <w:szCs w:val="28"/>
          <w:lang w:val="uk-UA"/>
        </w:rPr>
      </w:pPr>
      <w:r w:rsidRPr="009779EE">
        <w:rPr>
          <w:sz w:val="28"/>
          <w:szCs w:val="28"/>
          <w:lang w:val="uk-UA"/>
        </w:rPr>
        <w:t>Функціонал «Бізнес-навігатора»  базується на даних про підприємства малого і середнього бізнесу, промислові підприємства, офіційних статистичних даних і т. д.</w:t>
      </w:r>
    </w:p>
    <w:p w:rsidR="00CA03E3" w:rsidRPr="009779EE" w:rsidRDefault="00CA03E3" w:rsidP="00CA03E3">
      <w:pPr>
        <w:ind w:firstLine="709"/>
        <w:jc w:val="both"/>
        <w:rPr>
          <w:sz w:val="28"/>
          <w:szCs w:val="28"/>
          <w:lang w:val="uk-UA"/>
        </w:rPr>
      </w:pPr>
      <w:r w:rsidRPr="009779EE">
        <w:rPr>
          <w:sz w:val="28"/>
          <w:szCs w:val="28"/>
          <w:lang w:val="uk-UA"/>
        </w:rPr>
        <w:t>Головна функція електронного сервісу – інформування представників бізнес-структур, громадян, потенційних інвесторів про позитивні тенденції та перспективи розвитку підприємництва у місті Харкові.</w:t>
      </w:r>
    </w:p>
    <w:p w:rsidR="00CA03E3" w:rsidRPr="009779EE" w:rsidRDefault="00CA03E3" w:rsidP="00CA03E3">
      <w:pPr>
        <w:autoSpaceDE w:val="0"/>
        <w:autoSpaceDN w:val="0"/>
        <w:ind w:right="-126" w:firstLine="720"/>
        <w:jc w:val="both"/>
        <w:rPr>
          <w:sz w:val="28"/>
          <w:szCs w:val="28"/>
          <w:shd w:val="clear" w:color="auto" w:fill="FFFFFF"/>
          <w:lang w:val="uk-UA"/>
        </w:rPr>
      </w:pPr>
      <w:r w:rsidRPr="009779EE">
        <w:rPr>
          <w:sz w:val="28"/>
          <w:szCs w:val="28"/>
          <w:shd w:val="clear" w:color="auto" w:fill="FFFFFF"/>
          <w:lang w:val="uk-UA"/>
        </w:rPr>
        <w:t xml:space="preserve">Електронний сервіс «Допомога підприємцю» довів свою необхідність, функціонуючи на інтернет-ресурсі </w:t>
      </w:r>
      <w:r w:rsidRPr="009779EE">
        <w:rPr>
          <w:bCs/>
          <w:sz w:val="28"/>
          <w:szCs w:val="28"/>
          <w:lang w:val="uk-UA"/>
        </w:rPr>
        <w:t>«Інвестиційний атлас міста Харкова».</w:t>
      </w:r>
    </w:p>
    <w:p w:rsidR="00CA03E3" w:rsidRPr="009779EE" w:rsidRDefault="00CA03E3" w:rsidP="00CA03E3">
      <w:pPr>
        <w:autoSpaceDE w:val="0"/>
        <w:autoSpaceDN w:val="0"/>
        <w:ind w:right="-126" w:firstLine="720"/>
        <w:jc w:val="both"/>
        <w:rPr>
          <w:sz w:val="28"/>
          <w:szCs w:val="28"/>
          <w:shd w:val="clear" w:color="auto" w:fill="FFFFFF"/>
          <w:lang w:val="uk-UA"/>
        </w:rPr>
      </w:pPr>
      <w:r w:rsidRPr="009779EE">
        <w:rPr>
          <w:sz w:val="28"/>
          <w:szCs w:val="28"/>
          <w:shd w:val="clear" w:color="auto" w:fill="FFFFFF"/>
          <w:lang w:val="uk-UA"/>
        </w:rPr>
        <w:t xml:space="preserve">Головним завданням сервісу, як і раніше, є надання в онлайн-режимі дистанційних консультацій і допомоги в розробці бізнес-планів, організаційних схем і технологій ведення бізнесу, інвестиційних проектів з урахуванням міжнародних стандартів, а також проведення тренінгів для підприємців по розробці </w:t>
      </w:r>
      <w:proofErr w:type="spellStart"/>
      <w:r w:rsidRPr="009779EE">
        <w:rPr>
          <w:sz w:val="28"/>
          <w:szCs w:val="28"/>
          <w:shd w:val="clear" w:color="auto" w:fill="FFFFFF"/>
          <w:lang w:val="uk-UA"/>
        </w:rPr>
        <w:t>методик</w:t>
      </w:r>
      <w:proofErr w:type="spellEnd"/>
      <w:r w:rsidRPr="009779EE">
        <w:rPr>
          <w:sz w:val="28"/>
          <w:szCs w:val="28"/>
          <w:shd w:val="clear" w:color="auto" w:fill="FFFFFF"/>
          <w:lang w:val="uk-UA"/>
        </w:rPr>
        <w:t xml:space="preserve"> підвищення ефективності підприємницької діяльності.</w:t>
      </w:r>
    </w:p>
    <w:p w:rsidR="00CA03E3" w:rsidRPr="009779EE" w:rsidRDefault="00CA03E3" w:rsidP="00CA03E3">
      <w:pPr>
        <w:tabs>
          <w:tab w:val="left" w:pos="709"/>
        </w:tabs>
        <w:jc w:val="both"/>
        <w:rPr>
          <w:sz w:val="28"/>
          <w:szCs w:val="28"/>
          <w:lang w:val="uk-UA"/>
        </w:rPr>
      </w:pPr>
      <w:r w:rsidRPr="009779EE">
        <w:rPr>
          <w:sz w:val="28"/>
          <w:szCs w:val="28"/>
          <w:lang w:val="uk-UA"/>
        </w:rPr>
        <w:tab/>
        <w:t>З метою забезпечення умов та підтримки розвитку підприємництва протягом  2017 року реалізовувалися основні заходи Програми.</w:t>
      </w:r>
    </w:p>
    <w:p w:rsidR="00CA03E3" w:rsidRPr="009779EE" w:rsidRDefault="00CA03E3" w:rsidP="00CA03E3">
      <w:pPr>
        <w:tabs>
          <w:tab w:val="left" w:pos="709"/>
        </w:tabs>
        <w:ind w:hanging="142"/>
        <w:jc w:val="both"/>
        <w:rPr>
          <w:sz w:val="28"/>
          <w:szCs w:val="28"/>
          <w:lang w:val="uk-UA"/>
        </w:rPr>
      </w:pPr>
      <w:r w:rsidRPr="009779EE">
        <w:rPr>
          <w:color w:val="C0504D"/>
          <w:sz w:val="28"/>
          <w:szCs w:val="28"/>
          <w:lang w:val="uk-UA"/>
        </w:rPr>
        <w:tab/>
      </w:r>
      <w:r w:rsidRPr="009779EE">
        <w:rPr>
          <w:color w:val="C0504D"/>
          <w:sz w:val="28"/>
          <w:szCs w:val="28"/>
          <w:lang w:val="uk-UA"/>
        </w:rPr>
        <w:tab/>
      </w:r>
      <w:r w:rsidRPr="009779EE">
        <w:rPr>
          <w:sz w:val="28"/>
          <w:szCs w:val="28"/>
          <w:lang w:val="uk-UA"/>
        </w:rPr>
        <w:t>Відповідно до пункту 1.1.1 Програми «Відстеження результативності регуляторних актів, які регулюють діяльність суб’єктів господарювання, здійснення необхідних заходів щодо анулювання неефективних нормативно-правових актів» протягом звітного періоду Департаментом адміністративних послуг та споживчого ринку проводилась робота по відстеженню результативності регуляторних актів. Проаналізовано 14</w:t>
      </w:r>
      <w:r w:rsidRPr="009779EE">
        <w:rPr>
          <w:color w:val="C0504D"/>
          <w:sz w:val="28"/>
          <w:szCs w:val="28"/>
          <w:lang w:val="uk-UA"/>
        </w:rPr>
        <w:t xml:space="preserve"> </w:t>
      </w:r>
      <w:r w:rsidRPr="009779EE">
        <w:rPr>
          <w:sz w:val="28"/>
          <w:szCs w:val="28"/>
          <w:lang w:val="uk-UA"/>
        </w:rPr>
        <w:t>звітів про відстеження результативності регуляторних актів. Звіти оприлюднені в ЗМІ.</w:t>
      </w:r>
    </w:p>
    <w:p w:rsidR="00CA03E3" w:rsidRPr="009779EE" w:rsidRDefault="00CA03E3" w:rsidP="00CA03E3">
      <w:pPr>
        <w:tabs>
          <w:tab w:val="left" w:pos="709"/>
          <w:tab w:val="left" w:pos="851"/>
        </w:tabs>
        <w:ind w:firstLine="142"/>
        <w:jc w:val="both"/>
        <w:rPr>
          <w:sz w:val="28"/>
          <w:szCs w:val="28"/>
          <w:lang w:val="uk-UA"/>
        </w:rPr>
      </w:pPr>
      <w:r w:rsidRPr="009779EE">
        <w:rPr>
          <w:color w:val="C0504D"/>
          <w:sz w:val="28"/>
          <w:szCs w:val="28"/>
          <w:lang w:val="uk-UA"/>
        </w:rPr>
        <w:lastRenderedPageBreak/>
        <w:tab/>
      </w:r>
      <w:r w:rsidRPr="009779EE">
        <w:rPr>
          <w:sz w:val="28"/>
          <w:szCs w:val="28"/>
          <w:lang w:val="uk-UA"/>
        </w:rPr>
        <w:t>На виконання</w:t>
      </w:r>
      <w:r w:rsidRPr="009779EE">
        <w:rPr>
          <w:color w:val="C0504D"/>
          <w:sz w:val="28"/>
          <w:szCs w:val="28"/>
          <w:lang w:val="uk-UA"/>
        </w:rPr>
        <w:t xml:space="preserve"> </w:t>
      </w:r>
      <w:r w:rsidRPr="009779EE">
        <w:rPr>
          <w:sz w:val="28"/>
          <w:szCs w:val="28"/>
          <w:lang w:val="uk-UA"/>
        </w:rPr>
        <w:t>пункту 2.1.2 Програми «Проведення роботи щодо оновлення кредитних рейтингів м. Харкова» для проведення щорічного моніторингу кредитного рейтингу м. Харкова за шкалою міжнародного рейтингового агентства «</w:t>
      </w:r>
      <w:proofErr w:type="spellStart"/>
      <w:r w:rsidRPr="009779EE">
        <w:rPr>
          <w:sz w:val="28"/>
          <w:szCs w:val="28"/>
          <w:lang w:val="uk-UA"/>
        </w:rPr>
        <w:t>Moody’s</w:t>
      </w:r>
      <w:proofErr w:type="spellEnd"/>
      <w:r w:rsidRPr="009779EE">
        <w:rPr>
          <w:sz w:val="28"/>
          <w:szCs w:val="28"/>
          <w:lang w:val="uk-UA"/>
        </w:rPr>
        <w:t xml:space="preserve"> </w:t>
      </w:r>
      <w:proofErr w:type="spellStart"/>
      <w:r w:rsidRPr="009779EE">
        <w:rPr>
          <w:sz w:val="28"/>
          <w:szCs w:val="28"/>
          <w:lang w:val="uk-UA"/>
        </w:rPr>
        <w:t>Investors</w:t>
      </w:r>
      <w:proofErr w:type="spellEnd"/>
      <w:r w:rsidRPr="009779EE">
        <w:rPr>
          <w:sz w:val="28"/>
          <w:szCs w:val="28"/>
          <w:lang w:val="uk-UA"/>
        </w:rPr>
        <w:t xml:space="preserve"> </w:t>
      </w:r>
      <w:proofErr w:type="spellStart"/>
      <w:r w:rsidRPr="009779EE">
        <w:rPr>
          <w:sz w:val="28"/>
          <w:szCs w:val="28"/>
          <w:lang w:val="uk-UA"/>
        </w:rPr>
        <w:t>Service</w:t>
      </w:r>
      <w:proofErr w:type="spellEnd"/>
      <w:r w:rsidRPr="009779EE">
        <w:rPr>
          <w:sz w:val="28"/>
          <w:szCs w:val="28"/>
          <w:lang w:val="uk-UA"/>
        </w:rPr>
        <w:t xml:space="preserve"> </w:t>
      </w:r>
      <w:proofErr w:type="spellStart"/>
      <w:r w:rsidRPr="009779EE">
        <w:rPr>
          <w:sz w:val="28"/>
          <w:szCs w:val="28"/>
          <w:lang w:val="uk-UA"/>
        </w:rPr>
        <w:t>Inc</w:t>
      </w:r>
      <w:proofErr w:type="spellEnd"/>
      <w:r w:rsidRPr="009779EE">
        <w:rPr>
          <w:sz w:val="28"/>
          <w:szCs w:val="28"/>
          <w:lang w:val="uk-UA"/>
        </w:rPr>
        <w:t>» підготовлена інформація щодо розвитку малих та середніх підприємств в 2015-2016 роках.</w:t>
      </w:r>
    </w:p>
    <w:p w:rsidR="00CA03E3" w:rsidRPr="009779EE" w:rsidRDefault="00CA03E3" w:rsidP="00CA03E3">
      <w:pPr>
        <w:tabs>
          <w:tab w:val="left" w:pos="709"/>
        </w:tabs>
        <w:ind w:firstLine="720"/>
        <w:jc w:val="both"/>
        <w:rPr>
          <w:sz w:val="28"/>
          <w:szCs w:val="28"/>
          <w:lang w:val="uk-UA"/>
        </w:rPr>
      </w:pPr>
      <w:r w:rsidRPr="009779EE">
        <w:rPr>
          <w:sz w:val="28"/>
          <w:szCs w:val="28"/>
          <w:lang w:val="uk-UA"/>
        </w:rPr>
        <w:t>За звітний період Департаментом надана інформація для проведення щорічного моніторингу кредитного рейтингу м. Харкова міжнародного рейтингового агентства «</w:t>
      </w:r>
      <w:proofErr w:type="spellStart"/>
      <w:r w:rsidRPr="009779EE">
        <w:rPr>
          <w:sz w:val="28"/>
          <w:szCs w:val="28"/>
          <w:lang w:val="uk-UA"/>
        </w:rPr>
        <w:t>Fitch</w:t>
      </w:r>
      <w:proofErr w:type="spellEnd"/>
      <w:r w:rsidRPr="009779EE">
        <w:rPr>
          <w:sz w:val="28"/>
          <w:szCs w:val="28"/>
          <w:lang w:val="uk-UA"/>
        </w:rPr>
        <w:t xml:space="preserve"> </w:t>
      </w:r>
      <w:proofErr w:type="spellStart"/>
      <w:r w:rsidRPr="009779EE">
        <w:rPr>
          <w:sz w:val="28"/>
          <w:szCs w:val="28"/>
          <w:lang w:val="uk-UA"/>
        </w:rPr>
        <w:t>Ratings</w:t>
      </w:r>
      <w:proofErr w:type="spellEnd"/>
      <w:r w:rsidRPr="009779EE">
        <w:rPr>
          <w:sz w:val="28"/>
          <w:szCs w:val="28"/>
          <w:lang w:val="uk-UA"/>
        </w:rPr>
        <w:t xml:space="preserve"> </w:t>
      </w:r>
      <w:proofErr w:type="spellStart"/>
      <w:r w:rsidRPr="009779EE">
        <w:rPr>
          <w:sz w:val="28"/>
          <w:szCs w:val="28"/>
          <w:lang w:val="uk-UA"/>
        </w:rPr>
        <w:t>Ltd</w:t>
      </w:r>
      <w:proofErr w:type="spellEnd"/>
      <w:r w:rsidRPr="009779EE">
        <w:rPr>
          <w:sz w:val="28"/>
          <w:szCs w:val="28"/>
          <w:lang w:val="uk-UA"/>
        </w:rPr>
        <w:t>» по таким питанням, як розвиток малого та середнього бізнесу у 2015-2016 роках, чисельність зайнятих на середніх та малих підприємствах міста, обсяг реалізованої продукції (товарів, послуг) малими та середніми підприємствами.</w:t>
      </w:r>
    </w:p>
    <w:p w:rsidR="00CA03E3" w:rsidRPr="009779EE" w:rsidRDefault="00CA03E3" w:rsidP="00CA03E3">
      <w:pPr>
        <w:tabs>
          <w:tab w:val="left" w:pos="709"/>
        </w:tabs>
        <w:ind w:firstLine="720"/>
        <w:jc w:val="both"/>
        <w:rPr>
          <w:sz w:val="28"/>
          <w:szCs w:val="28"/>
          <w:lang w:val="uk-UA"/>
        </w:rPr>
      </w:pPr>
      <w:r w:rsidRPr="009779EE">
        <w:rPr>
          <w:sz w:val="28"/>
          <w:szCs w:val="28"/>
          <w:lang w:val="uk-UA"/>
        </w:rPr>
        <w:t xml:space="preserve">З метою оновлення кредитних рейтингів м. Харкова та його інвестиційної привабливості за шкалою Рейтингового агентства ТОВ «ІВІ-Рейтинг» у звітному періоді підготовлена інформація щодо розвитку підприємництва у 2016 році та І півріччі 2017 року. </w:t>
      </w:r>
    </w:p>
    <w:p w:rsidR="00CA03E3" w:rsidRPr="009779EE" w:rsidRDefault="00CA03E3" w:rsidP="00CA03E3">
      <w:pPr>
        <w:pStyle w:val="1"/>
        <w:ind w:firstLine="708"/>
        <w:jc w:val="both"/>
        <w:rPr>
          <w:sz w:val="28"/>
          <w:szCs w:val="28"/>
          <w:lang w:val="uk-UA"/>
        </w:rPr>
      </w:pPr>
      <w:r w:rsidRPr="009779EE">
        <w:rPr>
          <w:sz w:val="28"/>
          <w:szCs w:val="28"/>
          <w:lang w:val="uk-UA"/>
        </w:rPr>
        <w:t xml:space="preserve">Відповідно до пункту 3.1.1 «Проведення навчальних семінарів, зустрічей та круглих столів з представниками органів влади, громадських об'єднань, підприємців та студентами щодо актуальних питань ведення підприємницької діяльності і відповідних змін у законодавстві» Департаментом адміністративних послуг та споживчого ринку Харківської міської ради та науково-дослідним центром «Економічні проблеми розвитку підприємництва в Україні» Харківського державного університету  харчування та торгівлі протягом  2017 року були проведені засідання  </w:t>
      </w:r>
      <w:r w:rsidR="002A4443" w:rsidRPr="009779EE">
        <w:rPr>
          <w:sz w:val="28"/>
          <w:szCs w:val="28"/>
          <w:lang w:val="uk-UA"/>
        </w:rPr>
        <w:t xml:space="preserve">           </w:t>
      </w:r>
      <w:r w:rsidRPr="009779EE">
        <w:rPr>
          <w:sz w:val="28"/>
          <w:szCs w:val="28"/>
          <w:lang w:val="uk-UA"/>
        </w:rPr>
        <w:t>7 круглих столів на теми: «Перспективи взаємодії міської влади, бізнесу та освіти в умовах євроінтеграції», «Перспективи молодіжного підприємництва в Україні», «</w:t>
      </w:r>
      <w:r w:rsidRPr="009779EE">
        <w:rPr>
          <w:bCs/>
          <w:sz w:val="28"/>
          <w:szCs w:val="28"/>
          <w:lang w:val="uk-UA"/>
        </w:rPr>
        <w:t>Пошук шляхів фінансування підприємницьких ініціатив»,</w:t>
      </w:r>
      <w:r w:rsidRPr="009779EE">
        <w:rPr>
          <w:rFonts w:ascii="Roboto Regular" w:hAnsi="Roboto Regular"/>
          <w:b/>
          <w:bCs/>
          <w:color w:val="EB8C17"/>
          <w:sz w:val="60"/>
          <w:szCs w:val="60"/>
          <w:lang w:val="uk-UA"/>
        </w:rPr>
        <w:t xml:space="preserve"> </w:t>
      </w:r>
      <w:r w:rsidRPr="009779EE">
        <w:rPr>
          <w:bCs/>
          <w:sz w:val="28"/>
          <w:szCs w:val="28"/>
          <w:lang w:val="uk-UA"/>
        </w:rPr>
        <w:t>«Соціальна відповідальність суб’єктів підприємництва в сучасних умовах»,</w:t>
      </w:r>
      <w:r w:rsidRPr="009779EE">
        <w:rPr>
          <w:lang w:val="uk-UA"/>
        </w:rPr>
        <w:t xml:space="preserve"> </w:t>
      </w:r>
      <w:r w:rsidRPr="009779EE">
        <w:rPr>
          <w:sz w:val="28"/>
          <w:szCs w:val="28"/>
          <w:lang w:val="uk-UA"/>
        </w:rPr>
        <w:t>«Молодіжне підприємництво: реалії та проблеми»,</w:t>
      </w:r>
      <w:r w:rsidRPr="009779EE">
        <w:rPr>
          <w:lang w:val="uk-UA"/>
        </w:rPr>
        <w:t xml:space="preserve"> </w:t>
      </w:r>
      <w:r w:rsidRPr="009779EE">
        <w:rPr>
          <w:sz w:val="28"/>
          <w:szCs w:val="28"/>
          <w:lang w:val="uk-UA"/>
        </w:rPr>
        <w:t>«На</w:t>
      </w:r>
      <w:r w:rsidRPr="009779EE">
        <w:rPr>
          <w:color w:val="000000"/>
          <w:sz w:val="28"/>
          <w:szCs w:val="28"/>
          <w:shd w:val="clear" w:color="auto" w:fill="FFFFFF"/>
          <w:lang w:val="uk-UA"/>
        </w:rPr>
        <w:t>ука в дії: досвід і перспективи», «Ефективна взаємодія міської влади, бізнесу та освіти: підсумки року».</w:t>
      </w:r>
    </w:p>
    <w:p w:rsidR="00CA03E3" w:rsidRPr="009779EE" w:rsidRDefault="00CA03E3" w:rsidP="00CA03E3">
      <w:pPr>
        <w:ind w:firstLine="709"/>
        <w:jc w:val="both"/>
        <w:rPr>
          <w:sz w:val="28"/>
          <w:szCs w:val="28"/>
          <w:lang w:val="uk-UA"/>
        </w:rPr>
      </w:pPr>
      <w:r w:rsidRPr="009779EE">
        <w:rPr>
          <w:sz w:val="28"/>
          <w:szCs w:val="28"/>
          <w:lang w:val="uk-UA"/>
        </w:rPr>
        <w:t>Учасники круглих столів: представники</w:t>
      </w:r>
      <w:r w:rsidRPr="009779EE">
        <w:rPr>
          <w:i/>
          <w:sz w:val="28"/>
          <w:szCs w:val="28"/>
          <w:lang w:val="uk-UA"/>
        </w:rPr>
        <w:t xml:space="preserve"> </w:t>
      </w:r>
      <w:r w:rsidRPr="009779EE">
        <w:rPr>
          <w:sz w:val="28"/>
          <w:szCs w:val="28"/>
          <w:lang w:val="uk-UA"/>
        </w:rPr>
        <w:t>Департаменту адміністративних послуг та споживчого ринку Харківської міської ради, професорсько-викладацький склад ХДУХТ, керівники та представники громадських та профспілкових організацій, підприємці, аспіранти, студенти.</w:t>
      </w:r>
    </w:p>
    <w:p w:rsidR="00CA03E3" w:rsidRPr="009779EE" w:rsidRDefault="00CA03E3" w:rsidP="00CA03E3">
      <w:pPr>
        <w:pStyle w:val="ab"/>
        <w:shd w:val="clear" w:color="auto" w:fill="FFFFFF"/>
        <w:spacing w:before="0" w:beforeAutospacing="0" w:after="0" w:afterAutospacing="0"/>
        <w:ind w:firstLine="709"/>
        <w:jc w:val="both"/>
        <w:rPr>
          <w:color w:val="000000"/>
          <w:sz w:val="28"/>
          <w:szCs w:val="28"/>
          <w:lang w:val="uk-UA"/>
        </w:rPr>
      </w:pPr>
      <w:r w:rsidRPr="009779EE">
        <w:rPr>
          <w:color w:val="000000"/>
          <w:sz w:val="28"/>
          <w:szCs w:val="28"/>
          <w:lang w:val="uk-UA"/>
        </w:rPr>
        <w:t>Під час проведення заходів були обговорені перспективи співпраці міської влади, представників бізнесу та науково-дослідного центру ХДУХТ «Економічні проблеми розвитку підприємництва в Україні» у рамках реалізації Програми підтримки розвитку підприємництва у м. Харкові на 2012-2017 роки. Планується продовжити роботу щодо забезпечення постійного взаємозв’язку з підприємницькою громадськістю міста через проведення навчальних та навчально-методичних семінарів, громадські обговорення, круглі столи та інші заходи з представниками органів влади, громадських об’єднань, підприємців та викладачами, аспірантами і студентами Університету щодо актуальних питань ведення бізнесу.</w:t>
      </w:r>
    </w:p>
    <w:p w:rsidR="00CA03E3" w:rsidRPr="009779EE" w:rsidRDefault="00CA03E3" w:rsidP="00CA03E3">
      <w:pPr>
        <w:pStyle w:val="ab"/>
        <w:shd w:val="clear" w:color="auto" w:fill="FFFFFF"/>
        <w:spacing w:before="0" w:beforeAutospacing="0" w:after="0" w:afterAutospacing="0"/>
        <w:ind w:firstLine="708"/>
        <w:jc w:val="both"/>
        <w:rPr>
          <w:color w:val="000000"/>
          <w:sz w:val="28"/>
          <w:szCs w:val="28"/>
          <w:lang w:val="uk-UA"/>
        </w:rPr>
      </w:pPr>
      <w:r w:rsidRPr="009779EE">
        <w:rPr>
          <w:color w:val="000000"/>
          <w:sz w:val="28"/>
          <w:szCs w:val="28"/>
          <w:lang w:val="uk-UA"/>
        </w:rPr>
        <w:lastRenderedPageBreak/>
        <w:t xml:space="preserve">Окрему увагу приділено інформації щодо можливостей отримання грантової підтримки від Європейських та світових грантових фондів на розвиток взаємодії бізнес-спільноти, міської влади та університетів. </w:t>
      </w:r>
    </w:p>
    <w:p w:rsidR="00CA03E3" w:rsidRPr="009779EE" w:rsidRDefault="00CA03E3" w:rsidP="00CA03E3">
      <w:pPr>
        <w:shd w:val="clear" w:color="auto" w:fill="FFFFFF"/>
        <w:tabs>
          <w:tab w:val="left" w:pos="0"/>
        </w:tabs>
        <w:ind w:firstLine="709"/>
        <w:jc w:val="both"/>
        <w:outlineLvl w:val="1"/>
        <w:rPr>
          <w:sz w:val="28"/>
          <w:szCs w:val="28"/>
          <w:lang w:val="uk-UA"/>
        </w:rPr>
      </w:pPr>
      <w:r w:rsidRPr="009779EE">
        <w:rPr>
          <w:sz w:val="28"/>
          <w:szCs w:val="28"/>
          <w:lang w:val="uk-UA"/>
        </w:rPr>
        <w:t>На здійснення підтримки підприємницьких ініціатив молоді, сприяння в підборі роботи молоді, здійснення професійної підготовки та підвищення кваліфікації безробітних для ведення підприємницької діяльності направлена спільна робота Департаменту адміністративних послуг та споживчого ринку з Харківським міського центром зайнятості (пункти 3.1.3-3.1.5 Програми).</w:t>
      </w:r>
    </w:p>
    <w:p w:rsidR="00CA03E3" w:rsidRPr="009779EE" w:rsidRDefault="00CA03E3" w:rsidP="00CA03E3">
      <w:pPr>
        <w:ind w:firstLine="709"/>
        <w:jc w:val="both"/>
        <w:rPr>
          <w:sz w:val="28"/>
          <w:szCs w:val="28"/>
          <w:lang w:val="uk-UA"/>
        </w:rPr>
      </w:pPr>
      <w:r w:rsidRPr="009779EE">
        <w:rPr>
          <w:sz w:val="28"/>
          <w:szCs w:val="28"/>
          <w:lang w:val="uk-UA"/>
        </w:rPr>
        <w:t xml:space="preserve">Протягом 2017 року було підвищено кваліфікацію 17 безробітних за програмою «Стратегічне планування і розвиток приватного підприємства», </w:t>
      </w:r>
      <w:r w:rsidRPr="009779EE">
        <w:rPr>
          <w:sz w:val="28"/>
          <w:szCs w:val="28"/>
          <w:lang w:val="uk-UA"/>
        </w:rPr>
        <w:br/>
        <w:t xml:space="preserve">з них 4 особи у віці до 35 років. Для організації підприємницької діяльності одноразову допомогу по безробіттю отримали 13 осіб, з них 3 особи у віці до 35 років. В Консалтинговому центрі Харківського міського центру зайнятості надано консультаційних послуг щодо створення та ведення бізнесу </w:t>
      </w:r>
      <w:r w:rsidR="00B13322" w:rsidRPr="009779EE">
        <w:rPr>
          <w:sz w:val="28"/>
          <w:szCs w:val="28"/>
          <w:lang w:val="uk-UA"/>
        </w:rPr>
        <w:t xml:space="preserve">          </w:t>
      </w:r>
      <w:r w:rsidRPr="009779EE">
        <w:rPr>
          <w:sz w:val="28"/>
          <w:szCs w:val="28"/>
          <w:lang w:val="uk-UA"/>
        </w:rPr>
        <w:t>3287 особам, проведено 145 групових заходів, в яких взяли участь 1488 осіб.</w:t>
      </w:r>
    </w:p>
    <w:p w:rsidR="00CA03E3" w:rsidRPr="009779EE" w:rsidRDefault="00CA03E3" w:rsidP="00CA03E3">
      <w:pPr>
        <w:shd w:val="clear" w:color="auto" w:fill="FFFFFF"/>
        <w:ind w:firstLine="709"/>
        <w:jc w:val="both"/>
        <w:outlineLvl w:val="1"/>
        <w:rPr>
          <w:sz w:val="28"/>
          <w:szCs w:val="28"/>
          <w:lang w:val="uk-UA"/>
        </w:rPr>
      </w:pPr>
      <w:r w:rsidRPr="009779EE">
        <w:rPr>
          <w:sz w:val="28"/>
          <w:szCs w:val="28"/>
          <w:lang w:val="uk-UA"/>
        </w:rPr>
        <w:t xml:space="preserve">Відповідно до пункту 3.3.1 Програми «Забезпечення діяльності телефонної та інформаційно-консультаційної служби онлайн «Гаряча лінія підприємця» для суб'єктів господарської діяльності з питань ведення господарської діяльності» працює «Електронна консультація» </w:t>
      </w:r>
      <w:r w:rsidRPr="009779EE">
        <w:rPr>
          <w:color w:val="000000"/>
          <w:sz w:val="28"/>
          <w:szCs w:val="28"/>
          <w:lang w:val="uk-UA"/>
        </w:rPr>
        <w:t>(</w:t>
      </w:r>
      <w:hyperlink r:id="rId8" w:history="1">
        <w:r w:rsidRPr="009779EE">
          <w:rPr>
            <w:rStyle w:val="af6"/>
            <w:color w:val="000000"/>
            <w:sz w:val="28"/>
            <w:szCs w:val="28"/>
            <w:lang w:val="uk-UA"/>
          </w:rPr>
          <w:t>dozvil@dozvil.kh.ua</w:t>
        </w:r>
      </w:hyperlink>
      <w:r w:rsidRPr="009779EE">
        <w:rPr>
          <w:color w:val="000000"/>
          <w:sz w:val="28"/>
          <w:szCs w:val="28"/>
          <w:lang w:val="uk-UA"/>
        </w:rPr>
        <w:t>),</w:t>
      </w:r>
      <w:r w:rsidRPr="009779EE">
        <w:rPr>
          <w:sz w:val="28"/>
          <w:szCs w:val="28"/>
          <w:lang w:val="uk-UA"/>
        </w:rPr>
        <w:t xml:space="preserve"> за допомогою якої суб'єкти господарської діяльності отримують оперативні, фахові консультації з питань відкриття власної справи, отримання документів дозвільного характеру та надання адміністративних послуг, а також з інших актуальних та проблемних питань у сфері підприємництва.</w:t>
      </w:r>
    </w:p>
    <w:p w:rsidR="00CA03E3" w:rsidRPr="009779EE" w:rsidRDefault="00CA03E3" w:rsidP="00CA03E3">
      <w:pPr>
        <w:tabs>
          <w:tab w:val="left" w:pos="709"/>
          <w:tab w:val="left" w:pos="1560"/>
        </w:tabs>
        <w:jc w:val="both"/>
        <w:rPr>
          <w:color w:val="FF0000"/>
          <w:sz w:val="28"/>
          <w:szCs w:val="28"/>
          <w:lang w:val="uk-UA"/>
        </w:rPr>
      </w:pPr>
      <w:r w:rsidRPr="009779EE">
        <w:rPr>
          <w:sz w:val="28"/>
          <w:szCs w:val="28"/>
          <w:lang w:val="uk-UA"/>
        </w:rPr>
        <w:tab/>
        <w:t>Крім того, надаються консультації в режимі онлайн через «Skype» з питань підприємницької діяльності, дозвільної системи та надання адміністративних послуг.</w:t>
      </w:r>
      <w:r w:rsidRPr="009779EE">
        <w:rPr>
          <w:color w:val="993300"/>
          <w:sz w:val="28"/>
          <w:szCs w:val="28"/>
          <w:lang w:val="uk-UA"/>
        </w:rPr>
        <w:tab/>
      </w:r>
      <w:r w:rsidRPr="009779EE">
        <w:rPr>
          <w:color w:val="993300"/>
          <w:sz w:val="28"/>
          <w:szCs w:val="28"/>
          <w:lang w:val="uk-UA"/>
        </w:rPr>
        <w:tab/>
      </w:r>
      <w:r w:rsidRPr="009779EE">
        <w:rPr>
          <w:color w:val="FF0000"/>
          <w:sz w:val="28"/>
          <w:szCs w:val="28"/>
          <w:lang w:val="uk-UA"/>
        </w:rPr>
        <w:t xml:space="preserve"> </w:t>
      </w:r>
    </w:p>
    <w:p w:rsidR="00CA03E3" w:rsidRPr="009779EE" w:rsidRDefault="00CA03E3" w:rsidP="00CA03E3">
      <w:pPr>
        <w:ind w:firstLine="709"/>
        <w:jc w:val="both"/>
        <w:rPr>
          <w:sz w:val="28"/>
          <w:szCs w:val="28"/>
          <w:lang w:val="uk-UA"/>
        </w:rPr>
      </w:pPr>
      <w:r w:rsidRPr="009779EE">
        <w:rPr>
          <w:sz w:val="28"/>
          <w:szCs w:val="28"/>
          <w:lang w:val="uk-UA"/>
        </w:rPr>
        <w:t>На покращення підприємницького середовища в місті, вироблення і впровадження шляхів та механізмів удосконалення процедури видачі документів дозвільного характеру, отримання яких надає суб’єкту господарювання право на здійснення господарської діяльності або певних видів господарської діяльності, спрямована робота Центру надання адміністративних послуг м. Харкова  (пункт 4.1.3 Програми).</w:t>
      </w:r>
    </w:p>
    <w:p w:rsidR="00CA03E3" w:rsidRPr="009779EE" w:rsidRDefault="00CA03E3" w:rsidP="00CA03E3">
      <w:pPr>
        <w:ind w:firstLine="708"/>
        <w:jc w:val="both"/>
        <w:rPr>
          <w:sz w:val="28"/>
          <w:szCs w:val="28"/>
          <w:lang w:val="uk-UA"/>
        </w:rPr>
      </w:pPr>
      <w:r w:rsidRPr="009779EE">
        <w:rPr>
          <w:sz w:val="28"/>
          <w:szCs w:val="28"/>
          <w:lang w:val="uk-UA"/>
        </w:rPr>
        <w:t xml:space="preserve">За 2017 рік до  Центру надання адміністративних послуг міста Харкова та його територіальних підрозділів зафіксовано 81054 звернень суб’єктів підприємницької діяльності з питань отримання документів дозвільного характеру. За 2017 рік суб’єктам господарської діяльності було видано </w:t>
      </w:r>
      <w:r w:rsidR="002A4443" w:rsidRPr="009779EE">
        <w:rPr>
          <w:sz w:val="28"/>
          <w:szCs w:val="28"/>
          <w:lang w:val="uk-UA"/>
        </w:rPr>
        <w:t xml:space="preserve">   </w:t>
      </w:r>
      <w:r w:rsidRPr="009779EE">
        <w:rPr>
          <w:sz w:val="28"/>
          <w:szCs w:val="28"/>
          <w:lang w:val="uk-UA"/>
        </w:rPr>
        <w:t xml:space="preserve">18780 документів дозвільного характеру, що становить 97,1% до кількості виданих документів дозвільного характеру в 2016 році. Кількість зареєстрованих декларацій в Центрі за 2017 рік склала 2194 од., що становить 63,5% до  минулого року. Крім того, до Центру зафіксовано 35851 звернення з питань щодо реєстрації бізнесу, з них 26154 звернень від фізичних осіб - підприємців, 7393 звернення від юридичних осіб, 2304 звернення щодо отримання витягу з Єдиного державного реєстру юридичних осіб, фізичних осіб – підприємців та </w:t>
      </w:r>
      <w:r w:rsidRPr="009779EE">
        <w:rPr>
          <w:sz w:val="28"/>
          <w:szCs w:val="28"/>
          <w:lang w:val="uk-UA"/>
        </w:rPr>
        <w:lastRenderedPageBreak/>
        <w:t xml:space="preserve">громадських формувань, а також 31 звернення стосовно реєстраційних дій громадських об’єднань.  </w:t>
      </w:r>
    </w:p>
    <w:p w:rsidR="00CA03E3" w:rsidRPr="009779EE" w:rsidRDefault="00CA03E3" w:rsidP="00CA03E3">
      <w:pPr>
        <w:ind w:firstLine="567"/>
        <w:jc w:val="both"/>
        <w:rPr>
          <w:rFonts w:ascii="Roboto Light" w:hAnsi="Roboto Light"/>
          <w:color w:val="000000"/>
          <w:sz w:val="28"/>
          <w:szCs w:val="28"/>
          <w:shd w:val="clear" w:color="auto" w:fill="FFFFFF"/>
          <w:lang w:val="uk-UA"/>
        </w:rPr>
      </w:pPr>
      <w:r w:rsidRPr="009779EE">
        <w:rPr>
          <w:color w:val="000000"/>
          <w:sz w:val="28"/>
          <w:szCs w:val="28"/>
          <w:shd w:val="clear" w:color="auto" w:fill="FFFFFF"/>
          <w:lang w:val="uk-UA"/>
        </w:rPr>
        <w:t xml:space="preserve">Важливою подією у місті Харкові стало відкриття 1 вересня 2017 року </w:t>
      </w:r>
      <w:r w:rsidRPr="009779EE">
        <w:rPr>
          <w:rFonts w:ascii="Roboto Light" w:hAnsi="Roboto Light"/>
          <w:color w:val="000000"/>
          <w:sz w:val="28"/>
          <w:szCs w:val="28"/>
          <w:shd w:val="clear" w:color="auto" w:fill="FFFFFF"/>
          <w:lang w:val="uk-UA"/>
        </w:rPr>
        <w:t xml:space="preserve">  перш</w:t>
      </w:r>
      <w:r w:rsidRPr="009779EE">
        <w:rPr>
          <w:color w:val="000000"/>
          <w:sz w:val="28"/>
          <w:szCs w:val="28"/>
          <w:shd w:val="clear" w:color="auto" w:fill="FFFFFF"/>
          <w:lang w:val="uk-UA"/>
        </w:rPr>
        <w:t>ого</w:t>
      </w:r>
      <w:r w:rsidRPr="009779EE">
        <w:rPr>
          <w:rFonts w:ascii="Roboto Light" w:hAnsi="Roboto Light"/>
          <w:color w:val="000000"/>
          <w:sz w:val="28"/>
          <w:szCs w:val="28"/>
          <w:shd w:val="clear" w:color="auto" w:fill="FFFFFF"/>
          <w:lang w:val="uk-UA"/>
        </w:rPr>
        <w:t xml:space="preserve"> в Україні Регіональн</w:t>
      </w:r>
      <w:r w:rsidRPr="009779EE">
        <w:rPr>
          <w:color w:val="000000"/>
          <w:sz w:val="28"/>
          <w:szCs w:val="28"/>
          <w:shd w:val="clear" w:color="auto" w:fill="FFFFFF"/>
          <w:lang w:val="uk-UA"/>
        </w:rPr>
        <w:t>ого</w:t>
      </w:r>
      <w:r w:rsidRPr="009779EE">
        <w:rPr>
          <w:rFonts w:ascii="Roboto Light" w:hAnsi="Roboto Light"/>
          <w:color w:val="000000"/>
          <w:sz w:val="28"/>
          <w:szCs w:val="28"/>
          <w:shd w:val="clear" w:color="auto" w:fill="FFFFFF"/>
          <w:lang w:val="uk-UA"/>
        </w:rPr>
        <w:t xml:space="preserve"> центр</w:t>
      </w:r>
      <w:r w:rsidRPr="009779EE">
        <w:rPr>
          <w:color w:val="000000"/>
          <w:sz w:val="28"/>
          <w:szCs w:val="28"/>
          <w:shd w:val="clear" w:color="auto" w:fill="FFFFFF"/>
          <w:lang w:val="uk-UA"/>
        </w:rPr>
        <w:t>у</w:t>
      </w:r>
      <w:r w:rsidRPr="009779EE">
        <w:rPr>
          <w:rFonts w:ascii="Roboto Light" w:hAnsi="Roboto Light"/>
          <w:color w:val="000000"/>
          <w:sz w:val="28"/>
          <w:szCs w:val="28"/>
          <w:shd w:val="clear" w:color="auto" w:fill="FFFFFF"/>
          <w:lang w:val="uk-UA"/>
        </w:rPr>
        <w:t xml:space="preserve"> послуг.</w:t>
      </w:r>
    </w:p>
    <w:p w:rsidR="00CA03E3" w:rsidRPr="009779EE" w:rsidRDefault="00CA03E3" w:rsidP="00CA03E3">
      <w:pPr>
        <w:ind w:firstLine="567"/>
        <w:jc w:val="both"/>
        <w:rPr>
          <w:sz w:val="28"/>
          <w:szCs w:val="28"/>
          <w:lang w:val="uk-UA"/>
        </w:rPr>
      </w:pPr>
      <w:r w:rsidRPr="009779EE">
        <w:rPr>
          <w:sz w:val="28"/>
          <w:szCs w:val="28"/>
          <w:lang w:val="uk-UA"/>
        </w:rPr>
        <w:t>За період з вересня по грудень 2017 року до Регіонального центру послуг було зафіксовано 10557 звернень в сфері реєстрації бізнесу. Із загальної кількості: 68,3% - це звернення фізичних осіб - підприємців, 22,9% - звернення юридичних осіб, 8,8% - звернення щодо видачі витягу з Єдиного державного реєстру юридичних осіб, фізичних осіб-підприємців та громадських формувань.</w:t>
      </w:r>
    </w:p>
    <w:p w:rsidR="00CA03E3" w:rsidRPr="009779EE" w:rsidRDefault="00CA03E3" w:rsidP="00CA03E3">
      <w:pPr>
        <w:ind w:left="-284" w:firstLine="851"/>
        <w:jc w:val="both"/>
        <w:rPr>
          <w:sz w:val="28"/>
          <w:szCs w:val="28"/>
          <w:lang w:val="uk-UA"/>
        </w:rPr>
      </w:pPr>
      <w:r w:rsidRPr="009779EE">
        <w:rPr>
          <w:sz w:val="28"/>
          <w:szCs w:val="28"/>
          <w:lang w:val="uk-UA"/>
        </w:rPr>
        <w:t>За напрямками звернень варто виділити:</w:t>
      </w:r>
    </w:p>
    <w:p w:rsidR="00CA03E3" w:rsidRPr="009779EE" w:rsidRDefault="00CA03E3" w:rsidP="00CA03E3">
      <w:pPr>
        <w:pStyle w:val="a7"/>
        <w:numPr>
          <w:ilvl w:val="0"/>
          <w:numId w:val="23"/>
        </w:numPr>
        <w:spacing w:after="200" w:line="276" w:lineRule="auto"/>
        <w:jc w:val="both"/>
        <w:rPr>
          <w:sz w:val="28"/>
          <w:szCs w:val="28"/>
          <w:lang w:val="uk-UA"/>
        </w:rPr>
      </w:pPr>
      <w:r w:rsidRPr="009779EE">
        <w:rPr>
          <w:sz w:val="28"/>
          <w:szCs w:val="28"/>
          <w:lang w:val="uk-UA"/>
        </w:rPr>
        <w:t xml:space="preserve">з питань державної реєстрації фізичних осіб підприємцями – </w:t>
      </w:r>
      <w:r w:rsidR="00DB0A80" w:rsidRPr="009779EE">
        <w:rPr>
          <w:sz w:val="28"/>
          <w:szCs w:val="28"/>
          <w:lang w:val="uk-UA"/>
        </w:rPr>
        <w:t xml:space="preserve">            </w:t>
      </w:r>
      <w:r w:rsidRPr="009779EE">
        <w:rPr>
          <w:sz w:val="28"/>
          <w:szCs w:val="28"/>
          <w:lang w:val="uk-UA"/>
        </w:rPr>
        <w:t>2611 звернень;</w:t>
      </w:r>
    </w:p>
    <w:p w:rsidR="00CA03E3" w:rsidRPr="009779EE" w:rsidRDefault="00CA03E3" w:rsidP="00CA03E3">
      <w:pPr>
        <w:pStyle w:val="a7"/>
        <w:numPr>
          <w:ilvl w:val="0"/>
          <w:numId w:val="23"/>
        </w:numPr>
        <w:spacing w:after="200" w:line="276" w:lineRule="auto"/>
        <w:jc w:val="both"/>
        <w:rPr>
          <w:sz w:val="28"/>
          <w:szCs w:val="28"/>
          <w:lang w:val="uk-UA"/>
        </w:rPr>
      </w:pPr>
      <w:r w:rsidRPr="009779EE">
        <w:rPr>
          <w:sz w:val="28"/>
          <w:szCs w:val="28"/>
          <w:lang w:val="uk-UA"/>
        </w:rPr>
        <w:t>з питань реєстрації змін до відомостей про фізичну особу – підприємця – 2543 звернення;</w:t>
      </w:r>
    </w:p>
    <w:p w:rsidR="00CA03E3" w:rsidRPr="009779EE" w:rsidRDefault="00CA03E3" w:rsidP="00CA03E3">
      <w:pPr>
        <w:pStyle w:val="a7"/>
        <w:numPr>
          <w:ilvl w:val="0"/>
          <w:numId w:val="23"/>
        </w:numPr>
        <w:spacing w:after="200" w:line="276" w:lineRule="auto"/>
        <w:jc w:val="both"/>
        <w:rPr>
          <w:sz w:val="28"/>
          <w:szCs w:val="28"/>
          <w:lang w:val="uk-UA"/>
        </w:rPr>
      </w:pPr>
      <w:r w:rsidRPr="009779EE">
        <w:rPr>
          <w:sz w:val="28"/>
          <w:szCs w:val="28"/>
          <w:lang w:val="uk-UA"/>
        </w:rPr>
        <w:t>з питань реєстрації припинення підприємницької діяльності за власним рішенням – 1980 звернень;</w:t>
      </w:r>
    </w:p>
    <w:p w:rsidR="00CA03E3" w:rsidRPr="009779EE" w:rsidRDefault="00CA03E3" w:rsidP="00CA03E3">
      <w:pPr>
        <w:pStyle w:val="a7"/>
        <w:numPr>
          <w:ilvl w:val="0"/>
          <w:numId w:val="23"/>
        </w:numPr>
        <w:spacing w:after="200" w:line="276" w:lineRule="auto"/>
        <w:jc w:val="both"/>
        <w:rPr>
          <w:sz w:val="28"/>
          <w:szCs w:val="28"/>
          <w:lang w:val="uk-UA"/>
        </w:rPr>
      </w:pPr>
      <w:r w:rsidRPr="009779EE">
        <w:rPr>
          <w:sz w:val="28"/>
          <w:szCs w:val="28"/>
          <w:lang w:val="uk-UA"/>
        </w:rPr>
        <w:t>з питань державної реєстрації змін до відомостей про юридичну особу – 1613 звернень;</w:t>
      </w:r>
    </w:p>
    <w:p w:rsidR="00CA03E3" w:rsidRPr="009779EE" w:rsidRDefault="00CA03E3" w:rsidP="00CA03E3">
      <w:pPr>
        <w:pStyle w:val="a7"/>
        <w:numPr>
          <w:ilvl w:val="0"/>
          <w:numId w:val="23"/>
        </w:numPr>
        <w:spacing w:line="276" w:lineRule="auto"/>
        <w:jc w:val="both"/>
        <w:rPr>
          <w:sz w:val="28"/>
          <w:szCs w:val="28"/>
          <w:lang w:val="uk-UA"/>
        </w:rPr>
      </w:pPr>
      <w:r w:rsidRPr="009779EE">
        <w:rPr>
          <w:sz w:val="28"/>
          <w:szCs w:val="28"/>
          <w:lang w:val="uk-UA"/>
        </w:rPr>
        <w:t>з питань державної реєстрації юридичної особи (крім громадських формувань) – 433 звернення.</w:t>
      </w:r>
    </w:p>
    <w:p w:rsidR="00CA03E3" w:rsidRPr="009779EE" w:rsidRDefault="00CA03E3" w:rsidP="00CA03E3">
      <w:pPr>
        <w:pStyle w:val="ab"/>
        <w:tabs>
          <w:tab w:val="left" w:pos="567"/>
        </w:tabs>
        <w:spacing w:before="0" w:beforeAutospacing="0" w:after="0" w:afterAutospacing="0" w:line="240" w:lineRule="atLeast"/>
        <w:ind w:hanging="142"/>
        <w:jc w:val="both"/>
        <w:rPr>
          <w:rFonts w:eastAsia="Calibri"/>
          <w:sz w:val="28"/>
          <w:szCs w:val="28"/>
          <w:lang w:val="uk-UA"/>
        </w:rPr>
      </w:pPr>
      <w:r w:rsidRPr="009779EE">
        <w:rPr>
          <w:sz w:val="28"/>
          <w:szCs w:val="28"/>
          <w:lang w:val="uk-UA"/>
        </w:rPr>
        <w:tab/>
      </w:r>
      <w:r w:rsidRPr="009779EE">
        <w:rPr>
          <w:sz w:val="28"/>
          <w:szCs w:val="28"/>
          <w:lang w:val="uk-UA"/>
        </w:rPr>
        <w:tab/>
        <w:t>Результатами реалізації Програми є прискорення розвитку малого та середнього підприємництва, використання його потенційних можливостей, перетворення його на дієвий механізм розв’язання економічних і соціальних проблем, збільшення кількості малих підприємств, зменшення рівня «тіньового» обороту у сфері малого та середнього підприємництва, позитивний вплив на вирішення проблем безробіття, насичення вітчизняного ринку товарами та послугами.</w:t>
      </w:r>
    </w:p>
    <w:p w:rsidR="00401F3C" w:rsidRPr="009779EE" w:rsidRDefault="00401F3C" w:rsidP="00401F3C">
      <w:pPr>
        <w:pStyle w:val="ab"/>
        <w:tabs>
          <w:tab w:val="left" w:pos="709"/>
        </w:tabs>
        <w:spacing w:before="0" w:beforeAutospacing="0" w:after="0" w:afterAutospacing="0" w:line="240" w:lineRule="atLeast"/>
        <w:jc w:val="both"/>
        <w:rPr>
          <w:sz w:val="28"/>
          <w:szCs w:val="28"/>
          <w:lang w:val="uk-UA"/>
        </w:rPr>
      </w:pPr>
    </w:p>
    <w:p w:rsidR="00401F3C" w:rsidRPr="009779EE" w:rsidRDefault="00401F3C" w:rsidP="00401F3C">
      <w:pPr>
        <w:jc w:val="both"/>
        <w:rPr>
          <w:b/>
          <w:bCs/>
          <w:sz w:val="28"/>
          <w:szCs w:val="28"/>
          <w:lang w:val="uk-UA"/>
        </w:rPr>
      </w:pPr>
      <w:r w:rsidRPr="009779EE">
        <w:rPr>
          <w:b/>
          <w:sz w:val="28"/>
          <w:szCs w:val="28"/>
          <w:lang w:val="uk-UA"/>
        </w:rPr>
        <w:t>Розділ II «Промисловість»</w:t>
      </w:r>
    </w:p>
    <w:p w:rsidR="004C341F" w:rsidRPr="009779EE" w:rsidRDefault="004C341F" w:rsidP="005421D3">
      <w:pPr>
        <w:ind w:firstLine="709"/>
        <w:jc w:val="both"/>
        <w:rPr>
          <w:sz w:val="28"/>
          <w:szCs w:val="28"/>
          <w:lang w:val="uk-UA"/>
        </w:rPr>
      </w:pPr>
      <w:r w:rsidRPr="009779EE">
        <w:rPr>
          <w:sz w:val="28"/>
          <w:szCs w:val="28"/>
          <w:lang w:val="uk-UA"/>
        </w:rPr>
        <w:t xml:space="preserve">Харківщина </w:t>
      </w:r>
      <w:r w:rsidR="00CA03E3" w:rsidRPr="009779EE">
        <w:rPr>
          <w:sz w:val="28"/>
          <w:szCs w:val="28"/>
          <w:lang w:val="uk-UA"/>
        </w:rPr>
        <w:t>-</w:t>
      </w:r>
      <w:r w:rsidRPr="009779EE">
        <w:rPr>
          <w:sz w:val="28"/>
          <w:szCs w:val="28"/>
          <w:lang w:val="uk-UA"/>
        </w:rPr>
        <w:t xml:space="preserve"> один з найбільш індустріально розвинених регіонів України. Промисловий потенціал міста Харкова складається з підприємств практично всіх галузей.</w:t>
      </w:r>
      <w:r w:rsidRPr="009779EE">
        <w:rPr>
          <w:lang w:val="uk-UA"/>
        </w:rPr>
        <w:t xml:space="preserve"> </w:t>
      </w:r>
      <w:r w:rsidRPr="009779EE">
        <w:rPr>
          <w:sz w:val="28"/>
          <w:szCs w:val="28"/>
          <w:lang w:val="uk-UA"/>
        </w:rPr>
        <w:t xml:space="preserve">Провідна роль належить машинобудівній, електроенергетичній, паливній, хімічній, харчовій галузям промисловості. Продукція харківських підприємств відома в Україні і за її межами. Це </w:t>
      </w:r>
      <w:r w:rsidR="00CA03E3" w:rsidRPr="009779EE">
        <w:rPr>
          <w:sz w:val="28"/>
          <w:szCs w:val="28"/>
          <w:lang w:val="uk-UA"/>
        </w:rPr>
        <w:t>-</w:t>
      </w:r>
      <w:r w:rsidRPr="009779EE">
        <w:rPr>
          <w:sz w:val="28"/>
          <w:szCs w:val="28"/>
          <w:lang w:val="uk-UA"/>
        </w:rPr>
        <w:t xml:space="preserve"> турбіни і трактори, генератори для атомних електростанцій, літаки, танки, металообробні верстати та інше.</w:t>
      </w:r>
    </w:p>
    <w:p w:rsidR="004C341F" w:rsidRPr="009779EE" w:rsidRDefault="004C341F" w:rsidP="004C341F">
      <w:pPr>
        <w:ind w:firstLine="708"/>
        <w:jc w:val="both"/>
        <w:rPr>
          <w:sz w:val="28"/>
          <w:szCs w:val="28"/>
          <w:lang w:val="uk-UA"/>
        </w:rPr>
      </w:pPr>
      <w:r w:rsidRPr="009779EE">
        <w:rPr>
          <w:sz w:val="28"/>
          <w:szCs w:val="28"/>
          <w:lang w:val="uk-UA"/>
        </w:rPr>
        <w:t>У січні-листопаді 2017 року підприємствами міста реалізовано промислової продукції (товарів, послуг) на 65,2 млрд. грн. (без ПДВ та акцизу), що становить 43,6% у загальному обсязі реалізованої промислової продукції (товарів, послуг) по області (149,4 млрд. грн.)</w:t>
      </w:r>
      <w:r w:rsidRPr="009779EE">
        <w:rPr>
          <w:color w:val="FF0000"/>
          <w:sz w:val="28"/>
          <w:szCs w:val="28"/>
          <w:lang w:val="uk-UA"/>
        </w:rPr>
        <w:t xml:space="preserve"> </w:t>
      </w:r>
      <w:r w:rsidRPr="009779EE">
        <w:rPr>
          <w:sz w:val="28"/>
          <w:szCs w:val="28"/>
          <w:lang w:val="uk-UA"/>
        </w:rPr>
        <w:t>та на 22,6% більше в порівнянні з аналогічним періодом минулого року.</w:t>
      </w:r>
      <w:r w:rsidRPr="009779EE">
        <w:rPr>
          <w:color w:val="FF0000"/>
          <w:sz w:val="28"/>
          <w:szCs w:val="28"/>
          <w:lang w:val="uk-UA"/>
        </w:rPr>
        <w:t xml:space="preserve"> </w:t>
      </w:r>
      <w:r w:rsidRPr="009779EE">
        <w:rPr>
          <w:sz w:val="28"/>
          <w:szCs w:val="28"/>
          <w:lang w:val="uk-UA"/>
        </w:rPr>
        <w:t xml:space="preserve">Серед районів міста найбільша частка по обсягах реалізованої промислової продукції міста </w:t>
      </w:r>
      <w:r w:rsidRPr="009779EE">
        <w:rPr>
          <w:sz w:val="28"/>
          <w:szCs w:val="28"/>
          <w:lang w:val="uk-UA"/>
        </w:rPr>
        <w:lastRenderedPageBreak/>
        <w:t>належить Слобідському району – 26,7% та Індустріальному району – 13,5% (додаток 1).</w:t>
      </w:r>
    </w:p>
    <w:p w:rsidR="004C341F" w:rsidRPr="009779EE" w:rsidRDefault="004C341F" w:rsidP="004C341F">
      <w:pPr>
        <w:ind w:firstLine="708"/>
        <w:jc w:val="both"/>
        <w:rPr>
          <w:bCs/>
          <w:sz w:val="28"/>
          <w:szCs w:val="28"/>
          <w:lang w:val="uk-UA"/>
        </w:rPr>
      </w:pPr>
      <w:r w:rsidRPr="009779EE">
        <w:rPr>
          <w:bCs/>
          <w:sz w:val="28"/>
          <w:szCs w:val="28"/>
          <w:lang w:val="uk-UA"/>
        </w:rPr>
        <w:t>По місту Харкову у 2017 році відбулося збільшення</w:t>
      </w:r>
      <w:r w:rsidRPr="009779EE">
        <w:rPr>
          <w:b/>
          <w:bCs/>
          <w:sz w:val="28"/>
          <w:szCs w:val="28"/>
          <w:lang w:val="uk-UA"/>
        </w:rPr>
        <w:t xml:space="preserve"> </w:t>
      </w:r>
      <w:r w:rsidRPr="009779EE">
        <w:rPr>
          <w:bCs/>
          <w:sz w:val="28"/>
          <w:szCs w:val="28"/>
          <w:lang w:val="uk-UA"/>
        </w:rPr>
        <w:t>обсягів виробництва промислової продукції у порівнянні з</w:t>
      </w:r>
      <w:r w:rsidR="00AA369B">
        <w:rPr>
          <w:bCs/>
          <w:sz w:val="28"/>
          <w:szCs w:val="28"/>
          <w:lang w:val="uk-UA"/>
        </w:rPr>
        <w:t xml:space="preserve"> </w:t>
      </w:r>
      <w:r w:rsidRPr="009779EE">
        <w:rPr>
          <w:bCs/>
          <w:sz w:val="28"/>
          <w:szCs w:val="28"/>
          <w:lang w:val="uk-UA"/>
        </w:rPr>
        <w:t>2016 р</w:t>
      </w:r>
      <w:r w:rsidR="00AA369B">
        <w:rPr>
          <w:bCs/>
          <w:sz w:val="28"/>
          <w:szCs w:val="28"/>
          <w:lang w:val="uk-UA"/>
        </w:rPr>
        <w:t>оком</w:t>
      </w:r>
      <w:r w:rsidRPr="009779EE">
        <w:rPr>
          <w:bCs/>
          <w:sz w:val="28"/>
          <w:szCs w:val="28"/>
          <w:lang w:val="uk-UA"/>
        </w:rPr>
        <w:t xml:space="preserve"> у машинобудівній галузі по випуску:</w:t>
      </w:r>
    </w:p>
    <w:p w:rsidR="004C341F" w:rsidRPr="009779EE" w:rsidRDefault="004C341F" w:rsidP="004C341F">
      <w:pPr>
        <w:pStyle w:val="a7"/>
        <w:numPr>
          <w:ilvl w:val="0"/>
          <w:numId w:val="15"/>
        </w:numPr>
        <w:ind w:left="0" w:firstLine="851"/>
        <w:jc w:val="both"/>
        <w:rPr>
          <w:bCs/>
          <w:sz w:val="28"/>
          <w:szCs w:val="28"/>
          <w:lang w:val="uk-UA"/>
        </w:rPr>
      </w:pPr>
      <w:r w:rsidRPr="009779EE">
        <w:rPr>
          <w:bCs/>
          <w:sz w:val="28"/>
          <w:szCs w:val="28"/>
          <w:lang w:val="uk-UA"/>
        </w:rPr>
        <w:t xml:space="preserve">резервуарів, цистерн, баків та контейнерів подібних (крім призначених для стисненого чи скрапленого газу), з металів чорних або алюмінію, місткістю більше </w:t>
      </w:r>
      <w:smartTag w:uri="urn:schemas-microsoft-com:office:smarttags" w:element="metricconverter">
        <w:smartTagPr>
          <w:attr w:name="ProductID" w:val="300 л"/>
        </w:smartTagPr>
        <w:r w:rsidRPr="009779EE">
          <w:rPr>
            <w:bCs/>
            <w:sz w:val="28"/>
            <w:szCs w:val="28"/>
            <w:lang w:val="uk-UA"/>
          </w:rPr>
          <w:t>300 л</w:t>
        </w:r>
      </w:smartTag>
      <w:r w:rsidRPr="009779EE">
        <w:rPr>
          <w:bCs/>
          <w:sz w:val="28"/>
          <w:szCs w:val="28"/>
          <w:lang w:val="uk-UA"/>
        </w:rPr>
        <w:t>, не оснащених механічним чи тепловим устаткуванням в 31,2 рази;</w:t>
      </w:r>
    </w:p>
    <w:p w:rsidR="004C341F" w:rsidRPr="009779EE" w:rsidRDefault="004C341F" w:rsidP="004C341F">
      <w:pPr>
        <w:pStyle w:val="a7"/>
        <w:numPr>
          <w:ilvl w:val="0"/>
          <w:numId w:val="15"/>
        </w:numPr>
        <w:ind w:left="0" w:firstLine="851"/>
        <w:jc w:val="both"/>
        <w:rPr>
          <w:bCs/>
          <w:sz w:val="28"/>
          <w:szCs w:val="28"/>
          <w:lang w:val="uk-UA"/>
        </w:rPr>
      </w:pPr>
      <w:r w:rsidRPr="009779EE">
        <w:rPr>
          <w:bCs/>
          <w:sz w:val="28"/>
          <w:szCs w:val="28"/>
          <w:lang w:val="uk-UA"/>
        </w:rPr>
        <w:t>приладів для вимірювання електричних величин та іонізуючого випромінювання на 13,0 %;</w:t>
      </w:r>
    </w:p>
    <w:p w:rsidR="004C341F" w:rsidRPr="009779EE" w:rsidRDefault="004C341F" w:rsidP="004C341F">
      <w:pPr>
        <w:pStyle w:val="a7"/>
        <w:numPr>
          <w:ilvl w:val="0"/>
          <w:numId w:val="15"/>
        </w:numPr>
        <w:ind w:left="0" w:firstLine="851"/>
        <w:jc w:val="both"/>
        <w:rPr>
          <w:bCs/>
          <w:sz w:val="28"/>
          <w:szCs w:val="28"/>
          <w:lang w:val="uk-UA"/>
        </w:rPr>
      </w:pPr>
      <w:r w:rsidRPr="009779EE">
        <w:rPr>
          <w:bCs/>
          <w:sz w:val="28"/>
          <w:szCs w:val="28"/>
          <w:lang w:val="uk-UA"/>
        </w:rPr>
        <w:t xml:space="preserve">термостатів, </w:t>
      </w:r>
      <w:proofErr w:type="spellStart"/>
      <w:r w:rsidRPr="009779EE">
        <w:rPr>
          <w:bCs/>
          <w:sz w:val="28"/>
          <w:szCs w:val="28"/>
          <w:lang w:val="uk-UA"/>
        </w:rPr>
        <w:t>маностатів</w:t>
      </w:r>
      <w:proofErr w:type="spellEnd"/>
      <w:r w:rsidRPr="009779EE">
        <w:rPr>
          <w:bCs/>
          <w:sz w:val="28"/>
          <w:szCs w:val="28"/>
          <w:lang w:val="uk-UA"/>
        </w:rPr>
        <w:t xml:space="preserve"> (стабілізатори тиску) інструментів та приладів регулювання чи контролю, автоматичних інших, на  53,1%;</w:t>
      </w:r>
    </w:p>
    <w:p w:rsidR="004C341F" w:rsidRPr="009779EE" w:rsidRDefault="004C341F" w:rsidP="004C341F">
      <w:pPr>
        <w:pStyle w:val="a7"/>
        <w:numPr>
          <w:ilvl w:val="0"/>
          <w:numId w:val="15"/>
        </w:numPr>
        <w:ind w:left="0" w:firstLine="851"/>
        <w:jc w:val="both"/>
        <w:rPr>
          <w:bCs/>
          <w:sz w:val="28"/>
          <w:szCs w:val="28"/>
          <w:lang w:val="uk-UA"/>
        </w:rPr>
      </w:pPr>
      <w:r w:rsidRPr="009779EE">
        <w:rPr>
          <w:bCs/>
          <w:sz w:val="28"/>
          <w:szCs w:val="28"/>
          <w:lang w:val="uk-UA"/>
        </w:rPr>
        <w:t>трансформаторів електричних на 40,5%;</w:t>
      </w:r>
    </w:p>
    <w:p w:rsidR="004C341F" w:rsidRPr="009779EE" w:rsidRDefault="004C341F" w:rsidP="004C341F">
      <w:pPr>
        <w:pStyle w:val="a7"/>
        <w:numPr>
          <w:ilvl w:val="0"/>
          <w:numId w:val="15"/>
        </w:numPr>
        <w:ind w:left="0" w:firstLine="851"/>
        <w:jc w:val="both"/>
        <w:rPr>
          <w:bCs/>
          <w:sz w:val="28"/>
          <w:szCs w:val="28"/>
          <w:lang w:val="uk-UA"/>
        </w:rPr>
      </w:pPr>
      <w:r w:rsidRPr="009779EE">
        <w:rPr>
          <w:bCs/>
          <w:sz w:val="28"/>
          <w:szCs w:val="28"/>
          <w:lang w:val="uk-UA"/>
        </w:rPr>
        <w:t>апаратури електричної для комутації або захисту електричних схем на напругу більше 1000В на 96,4% ;</w:t>
      </w:r>
    </w:p>
    <w:p w:rsidR="004C341F" w:rsidRPr="009779EE" w:rsidRDefault="004C341F" w:rsidP="004C341F">
      <w:pPr>
        <w:pStyle w:val="a7"/>
        <w:numPr>
          <w:ilvl w:val="0"/>
          <w:numId w:val="15"/>
        </w:numPr>
        <w:ind w:left="0" w:firstLine="851"/>
        <w:jc w:val="both"/>
        <w:rPr>
          <w:bCs/>
          <w:sz w:val="28"/>
          <w:szCs w:val="28"/>
          <w:lang w:val="uk-UA"/>
        </w:rPr>
      </w:pPr>
      <w:r w:rsidRPr="009779EE">
        <w:rPr>
          <w:bCs/>
          <w:sz w:val="28"/>
          <w:szCs w:val="28"/>
          <w:lang w:val="uk-UA"/>
        </w:rPr>
        <w:t>провідників електричних на напругу не більше 1000В на</w:t>
      </w:r>
      <w:r w:rsidRPr="009779EE">
        <w:rPr>
          <w:lang w:val="uk-UA"/>
        </w:rPr>
        <w:t xml:space="preserve"> </w:t>
      </w:r>
      <w:r w:rsidRPr="009779EE">
        <w:rPr>
          <w:bCs/>
          <w:sz w:val="28"/>
          <w:szCs w:val="28"/>
          <w:lang w:val="uk-UA"/>
        </w:rPr>
        <w:t>9,2 %;</w:t>
      </w:r>
    </w:p>
    <w:p w:rsidR="004C341F" w:rsidRPr="009779EE" w:rsidRDefault="004C341F" w:rsidP="004C341F">
      <w:pPr>
        <w:pStyle w:val="a7"/>
        <w:numPr>
          <w:ilvl w:val="0"/>
          <w:numId w:val="15"/>
        </w:numPr>
        <w:ind w:left="0" w:firstLine="851"/>
        <w:jc w:val="both"/>
        <w:rPr>
          <w:bCs/>
          <w:sz w:val="28"/>
          <w:szCs w:val="28"/>
          <w:lang w:val="uk-UA"/>
        </w:rPr>
      </w:pPr>
      <w:r w:rsidRPr="009779EE">
        <w:rPr>
          <w:bCs/>
          <w:sz w:val="28"/>
          <w:szCs w:val="28"/>
          <w:lang w:val="uk-UA"/>
        </w:rPr>
        <w:t>кранів перевантажувальних, крани портальні, крани мостові на 11,1%;</w:t>
      </w:r>
    </w:p>
    <w:p w:rsidR="004C341F" w:rsidRPr="009779EE" w:rsidRDefault="004C341F" w:rsidP="004C341F">
      <w:pPr>
        <w:pStyle w:val="a7"/>
        <w:numPr>
          <w:ilvl w:val="0"/>
          <w:numId w:val="15"/>
        </w:numPr>
        <w:ind w:left="0" w:firstLine="851"/>
        <w:jc w:val="both"/>
        <w:rPr>
          <w:bCs/>
          <w:sz w:val="28"/>
          <w:szCs w:val="28"/>
          <w:lang w:val="uk-UA"/>
        </w:rPr>
      </w:pPr>
      <w:proofErr w:type="spellStart"/>
      <w:r w:rsidRPr="009779EE">
        <w:rPr>
          <w:bCs/>
          <w:sz w:val="28"/>
          <w:szCs w:val="28"/>
          <w:lang w:val="uk-UA"/>
        </w:rPr>
        <w:t>вантажопідіймачів</w:t>
      </w:r>
      <w:proofErr w:type="spellEnd"/>
      <w:r w:rsidRPr="009779EE">
        <w:rPr>
          <w:bCs/>
          <w:sz w:val="28"/>
          <w:szCs w:val="28"/>
          <w:lang w:val="uk-UA"/>
        </w:rPr>
        <w:t xml:space="preserve"> та конвеєрів пневматичних та інших безперервних дій, для вантажів і матеріалів на 9,8 %.</w:t>
      </w:r>
    </w:p>
    <w:p w:rsidR="004C341F" w:rsidRPr="009779EE" w:rsidRDefault="004C341F" w:rsidP="004C341F">
      <w:pPr>
        <w:ind w:firstLine="708"/>
        <w:jc w:val="both"/>
        <w:rPr>
          <w:bCs/>
          <w:sz w:val="28"/>
          <w:szCs w:val="28"/>
          <w:lang w:val="uk-UA"/>
        </w:rPr>
      </w:pPr>
      <w:r w:rsidRPr="009779EE">
        <w:rPr>
          <w:bCs/>
          <w:sz w:val="28"/>
          <w:szCs w:val="28"/>
          <w:lang w:val="uk-UA"/>
        </w:rPr>
        <w:t>Одночасно зменшено</w:t>
      </w:r>
      <w:r w:rsidRPr="009779EE">
        <w:rPr>
          <w:b/>
          <w:bCs/>
          <w:sz w:val="28"/>
          <w:szCs w:val="28"/>
          <w:lang w:val="uk-UA"/>
        </w:rPr>
        <w:t xml:space="preserve"> </w:t>
      </w:r>
      <w:r w:rsidRPr="009779EE">
        <w:rPr>
          <w:bCs/>
          <w:sz w:val="28"/>
          <w:szCs w:val="28"/>
          <w:lang w:val="uk-UA"/>
        </w:rPr>
        <w:t>виробництво:</w:t>
      </w:r>
    </w:p>
    <w:p w:rsidR="004C341F" w:rsidRPr="009779EE" w:rsidRDefault="004C341F" w:rsidP="004C341F">
      <w:pPr>
        <w:pStyle w:val="a7"/>
        <w:numPr>
          <w:ilvl w:val="0"/>
          <w:numId w:val="15"/>
        </w:numPr>
        <w:ind w:left="0" w:firstLine="851"/>
        <w:jc w:val="both"/>
        <w:rPr>
          <w:bCs/>
          <w:sz w:val="28"/>
          <w:szCs w:val="28"/>
          <w:lang w:val="uk-UA"/>
        </w:rPr>
      </w:pPr>
      <w:r w:rsidRPr="009779EE">
        <w:rPr>
          <w:bCs/>
          <w:sz w:val="28"/>
          <w:szCs w:val="28"/>
          <w:lang w:val="uk-UA"/>
        </w:rPr>
        <w:t>приладів для контролю інших фізичних характеристик на  27,3%;</w:t>
      </w:r>
    </w:p>
    <w:p w:rsidR="004C341F" w:rsidRPr="009779EE" w:rsidRDefault="004C341F" w:rsidP="004C341F">
      <w:pPr>
        <w:pStyle w:val="a7"/>
        <w:numPr>
          <w:ilvl w:val="0"/>
          <w:numId w:val="15"/>
        </w:numPr>
        <w:ind w:left="0" w:firstLine="851"/>
        <w:jc w:val="both"/>
        <w:rPr>
          <w:bCs/>
          <w:sz w:val="28"/>
          <w:szCs w:val="28"/>
          <w:lang w:val="uk-UA"/>
        </w:rPr>
      </w:pPr>
      <w:r w:rsidRPr="009779EE">
        <w:rPr>
          <w:bCs/>
          <w:sz w:val="28"/>
          <w:szCs w:val="28"/>
          <w:lang w:val="uk-UA"/>
        </w:rPr>
        <w:t>електродвигунів універсальних потужністю більше 37,5 Вт; двигунів змінного струму інших; генераторів змінного струму на 12,4 %;</w:t>
      </w:r>
    </w:p>
    <w:p w:rsidR="004C341F" w:rsidRPr="009779EE" w:rsidRDefault="004C341F" w:rsidP="004C341F">
      <w:pPr>
        <w:pStyle w:val="a7"/>
        <w:numPr>
          <w:ilvl w:val="0"/>
          <w:numId w:val="15"/>
        </w:numPr>
        <w:tabs>
          <w:tab w:val="left" w:pos="1418"/>
        </w:tabs>
        <w:ind w:left="0" w:firstLine="851"/>
        <w:jc w:val="both"/>
        <w:rPr>
          <w:bCs/>
          <w:sz w:val="28"/>
          <w:szCs w:val="28"/>
          <w:lang w:val="uk-UA"/>
        </w:rPr>
      </w:pPr>
      <w:r w:rsidRPr="009779EE">
        <w:rPr>
          <w:bCs/>
          <w:sz w:val="28"/>
          <w:szCs w:val="28"/>
          <w:lang w:val="uk-UA"/>
        </w:rPr>
        <w:t>апаратури електричної для комутації або захисту електричних схем на напругу не більше 1000В на 32,5 %;</w:t>
      </w:r>
    </w:p>
    <w:p w:rsidR="004C341F" w:rsidRPr="009779EE" w:rsidRDefault="004C341F" w:rsidP="004C341F">
      <w:pPr>
        <w:pStyle w:val="a7"/>
        <w:numPr>
          <w:ilvl w:val="0"/>
          <w:numId w:val="15"/>
        </w:numPr>
        <w:tabs>
          <w:tab w:val="left" w:pos="1418"/>
        </w:tabs>
        <w:ind w:left="0" w:firstLine="851"/>
        <w:jc w:val="both"/>
        <w:rPr>
          <w:bCs/>
          <w:sz w:val="28"/>
          <w:szCs w:val="28"/>
          <w:lang w:val="uk-UA"/>
        </w:rPr>
      </w:pPr>
      <w:r w:rsidRPr="009779EE">
        <w:rPr>
          <w:bCs/>
          <w:sz w:val="28"/>
          <w:szCs w:val="28"/>
          <w:lang w:val="uk-UA"/>
        </w:rPr>
        <w:t xml:space="preserve">електроприладів для обігрівання приміщень та обігрівання </w:t>
      </w:r>
      <w:proofErr w:type="spellStart"/>
      <w:r w:rsidRPr="009779EE">
        <w:rPr>
          <w:bCs/>
          <w:sz w:val="28"/>
          <w:szCs w:val="28"/>
          <w:lang w:val="uk-UA"/>
        </w:rPr>
        <w:t>грунту</w:t>
      </w:r>
      <w:proofErr w:type="spellEnd"/>
      <w:r w:rsidRPr="009779EE">
        <w:rPr>
          <w:bCs/>
          <w:sz w:val="28"/>
          <w:szCs w:val="28"/>
          <w:lang w:val="uk-UA"/>
        </w:rPr>
        <w:t xml:space="preserve"> на 37,2%;</w:t>
      </w:r>
    </w:p>
    <w:p w:rsidR="004C341F" w:rsidRPr="009779EE" w:rsidRDefault="004C341F" w:rsidP="004C341F">
      <w:pPr>
        <w:pStyle w:val="a7"/>
        <w:numPr>
          <w:ilvl w:val="0"/>
          <w:numId w:val="15"/>
        </w:numPr>
        <w:ind w:left="0" w:firstLine="851"/>
        <w:jc w:val="both"/>
        <w:rPr>
          <w:bCs/>
          <w:sz w:val="28"/>
          <w:szCs w:val="28"/>
          <w:lang w:val="uk-UA"/>
        </w:rPr>
      </w:pPr>
      <w:r w:rsidRPr="009779EE">
        <w:rPr>
          <w:bCs/>
          <w:sz w:val="28"/>
          <w:szCs w:val="28"/>
          <w:lang w:val="uk-UA"/>
        </w:rPr>
        <w:t>помп відцентрованих інших для перекачування рідин; помп інших на 10,3 %;</w:t>
      </w:r>
    </w:p>
    <w:p w:rsidR="004C341F" w:rsidRPr="009779EE" w:rsidRDefault="004C341F" w:rsidP="004C341F">
      <w:pPr>
        <w:pStyle w:val="a7"/>
        <w:numPr>
          <w:ilvl w:val="0"/>
          <w:numId w:val="15"/>
        </w:numPr>
        <w:ind w:left="0" w:firstLine="880"/>
        <w:jc w:val="both"/>
        <w:rPr>
          <w:bCs/>
          <w:sz w:val="28"/>
          <w:szCs w:val="28"/>
          <w:lang w:val="uk-UA"/>
        </w:rPr>
      </w:pPr>
      <w:r w:rsidRPr="009779EE">
        <w:rPr>
          <w:bCs/>
          <w:sz w:val="28"/>
          <w:szCs w:val="28"/>
          <w:lang w:val="uk-UA"/>
        </w:rPr>
        <w:t>устаткування холодильного або морозильного та помп теплових, крім устаткування подібного побутового на 48,9%;</w:t>
      </w:r>
    </w:p>
    <w:p w:rsidR="004C341F" w:rsidRPr="009779EE" w:rsidRDefault="004C341F" w:rsidP="004C341F">
      <w:pPr>
        <w:ind w:firstLine="708"/>
        <w:jc w:val="both"/>
        <w:rPr>
          <w:bCs/>
          <w:sz w:val="28"/>
          <w:szCs w:val="28"/>
          <w:lang w:val="uk-UA"/>
        </w:rPr>
      </w:pPr>
      <w:r w:rsidRPr="009779EE">
        <w:rPr>
          <w:bCs/>
          <w:sz w:val="28"/>
          <w:szCs w:val="28"/>
          <w:lang w:val="uk-UA"/>
        </w:rPr>
        <w:t>На підприємствах з виробництва харчових продуктів, напоїв та тютюнових виробів</w:t>
      </w:r>
      <w:r w:rsidRPr="009779EE">
        <w:rPr>
          <w:b/>
          <w:bCs/>
          <w:i/>
          <w:sz w:val="28"/>
          <w:szCs w:val="28"/>
          <w:lang w:val="uk-UA"/>
        </w:rPr>
        <w:t xml:space="preserve"> </w:t>
      </w:r>
      <w:r w:rsidRPr="009779EE">
        <w:rPr>
          <w:bCs/>
          <w:sz w:val="28"/>
          <w:szCs w:val="28"/>
          <w:lang w:val="uk-UA"/>
        </w:rPr>
        <w:t xml:space="preserve">в 2017 році в порівнянні з </w:t>
      </w:r>
      <w:r w:rsidR="00AA369B">
        <w:rPr>
          <w:bCs/>
          <w:sz w:val="28"/>
          <w:szCs w:val="28"/>
          <w:lang w:val="uk-UA"/>
        </w:rPr>
        <w:t>2016</w:t>
      </w:r>
      <w:r w:rsidRPr="009779EE">
        <w:rPr>
          <w:bCs/>
          <w:sz w:val="28"/>
          <w:szCs w:val="28"/>
          <w:lang w:val="uk-UA"/>
        </w:rPr>
        <w:t xml:space="preserve"> рок</w:t>
      </w:r>
      <w:r w:rsidR="00AA369B">
        <w:rPr>
          <w:bCs/>
          <w:sz w:val="28"/>
          <w:szCs w:val="28"/>
          <w:lang w:val="uk-UA"/>
        </w:rPr>
        <w:t>ом</w:t>
      </w:r>
      <w:r w:rsidRPr="009779EE">
        <w:rPr>
          <w:bCs/>
          <w:sz w:val="28"/>
          <w:szCs w:val="28"/>
          <w:lang w:val="uk-UA"/>
        </w:rPr>
        <w:t xml:space="preserve"> збільшився</w:t>
      </w:r>
      <w:r w:rsidRPr="009779EE">
        <w:rPr>
          <w:b/>
          <w:bCs/>
          <w:sz w:val="28"/>
          <w:szCs w:val="28"/>
          <w:lang w:val="uk-UA"/>
        </w:rPr>
        <w:t xml:space="preserve"> </w:t>
      </w:r>
      <w:r w:rsidRPr="009779EE">
        <w:rPr>
          <w:bCs/>
          <w:sz w:val="28"/>
          <w:szCs w:val="28"/>
          <w:lang w:val="uk-UA"/>
        </w:rPr>
        <w:t>випуск:</w:t>
      </w:r>
    </w:p>
    <w:p w:rsidR="004C341F" w:rsidRPr="009779EE" w:rsidRDefault="004C341F" w:rsidP="004C341F">
      <w:pPr>
        <w:numPr>
          <w:ilvl w:val="0"/>
          <w:numId w:val="16"/>
        </w:numPr>
        <w:tabs>
          <w:tab w:val="clear" w:pos="1608"/>
          <w:tab w:val="left" w:pos="1418"/>
        </w:tabs>
        <w:ind w:left="0" w:firstLine="851"/>
        <w:jc w:val="both"/>
        <w:rPr>
          <w:bCs/>
          <w:sz w:val="28"/>
          <w:szCs w:val="28"/>
          <w:lang w:val="uk-UA"/>
        </w:rPr>
      </w:pPr>
      <w:r w:rsidRPr="009779EE">
        <w:rPr>
          <w:bCs/>
          <w:sz w:val="28"/>
          <w:szCs w:val="28"/>
          <w:lang w:val="uk-UA"/>
        </w:rPr>
        <w:t>м’яса свійської птиці свіжого чи охолодженого на 71,2% ;</w:t>
      </w:r>
    </w:p>
    <w:p w:rsidR="004C341F" w:rsidRPr="009779EE" w:rsidRDefault="004C341F" w:rsidP="004C341F">
      <w:pPr>
        <w:numPr>
          <w:ilvl w:val="0"/>
          <w:numId w:val="16"/>
        </w:numPr>
        <w:tabs>
          <w:tab w:val="clear" w:pos="1608"/>
          <w:tab w:val="left" w:pos="1418"/>
        </w:tabs>
        <w:ind w:left="0" w:firstLine="851"/>
        <w:jc w:val="both"/>
        <w:rPr>
          <w:bCs/>
          <w:sz w:val="28"/>
          <w:szCs w:val="28"/>
          <w:lang w:val="uk-UA"/>
        </w:rPr>
      </w:pPr>
      <w:r w:rsidRPr="009779EE">
        <w:rPr>
          <w:bCs/>
          <w:sz w:val="28"/>
          <w:szCs w:val="28"/>
          <w:lang w:val="uk-UA"/>
        </w:rPr>
        <w:t>виробів ковбасних на 8,4%;</w:t>
      </w:r>
    </w:p>
    <w:p w:rsidR="004C341F" w:rsidRPr="009779EE" w:rsidRDefault="004C341F" w:rsidP="004C341F">
      <w:pPr>
        <w:numPr>
          <w:ilvl w:val="0"/>
          <w:numId w:val="16"/>
        </w:numPr>
        <w:tabs>
          <w:tab w:val="clear" w:pos="1608"/>
          <w:tab w:val="left" w:pos="1418"/>
        </w:tabs>
        <w:ind w:left="0" w:firstLine="851"/>
        <w:jc w:val="both"/>
        <w:rPr>
          <w:bCs/>
          <w:sz w:val="28"/>
          <w:szCs w:val="28"/>
          <w:lang w:val="uk-UA"/>
        </w:rPr>
      </w:pPr>
      <w:r w:rsidRPr="009779EE">
        <w:rPr>
          <w:bCs/>
          <w:sz w:val="28"/>
          <w:szCs w:val="28"/>
          <w:lang w:val="uk-UA"/>
        </w:rPr>
        <w:t xml:space="preserve">печива солодкого і </w:t>
      </w:r>
      <w:proofErr w:type="spellStart"/>
      <w:r w:rsidRPr="009779EE">
        <w:rPr>
          <w:bCs/>
          <w:sz w:val="28"/>
          <w:szCs w:val="28"/>
          <w:lang w:val="uk-UA"/>
        </w:rPr>
        <w:t>вафлів</w:t>
      </w:r>
      <w:proofErr w:type="spellEnd"/>
      <w:r w:rsidRPr="009779EE">
        <w:rPr>
          <w:bCs/>
          <w:sz w:val="28"/>
          <w:szCs w:val="28"/>
          <w:lang w:val="uk-UA"/>
        </w:rPr>
        <w:t xml:space="preserve"> на 1,9%;</w:t>
      </w:r>
    </w:p>
    <w:p w:rsidR="004C341F" w:rsidRPr="009779EE" w:rsidRDefault="004C341F" w:rsidP="004C341F">
      <w:pPr>
        <w:numPr>
          <w:ilvl w:val="0"/>
          <w:numId w:val="16"/>
        </w:numPr>
        <w:tabs>
          <w:tab w:val="clear" w:pos="1608"/>
          <w:tab w:val="left" w:pos="1418"/>
        </w:tabs>
        <w:ind w:left="0" w:firstLine="851"/>
        <w:jc w:val="both"/>
        <w:rPr>
          <w:bCs/>
          <w:sz w:val="28"/>
          <w:szCs w:val="28"/>
          <w:lang w:val="uk-UA"/>
        </w:rPr>
      </w:pPr>
      <w:r w:rsidRPr="009779EE">
        <w:rPr>
          <w:bCs/>
          <w:sz w:val="28"/>
          <w:szCs w:val="28"/>
          <w:lang w:val="uk-UA"/>
        </w:rPr>
        <w:t xml:space="preserve">виробів кондитерських цукрових (у </w:t>
      </w:r>
      <w:proofErr w:type="spellStart"/>
      <w:r w:rsidRPr="009779EE">
        <w:rPr>
          <w:bCs/>
          <w:sz w:val="28"/>
          <w:szCs w:val="28"/>
          <w:lang w:val="uk-UA"/>
        </w:rPr>
        <w:t>т.ч</w:t>
      </w:r>
      <w:proofErr w:type="spellEnd"/>
      <w:r w:rsidRPr="009779EE">
        <w:rPr>
          <w:bCs/>
          <w:sz w:val="28"/>
          <w:szCs w:val="28"/>
          <w:lang w:val="uk-UA"/>
        </w:rPr>
        <w:t>. шоколаду білого), що не містять какао на 11,4 %;</w:t>
      </w:r>
    </w:p>
    <w:p w:rsidR="004C341F" w:rsidRPr="009779EE" w:rsidRDefault="004C341F" w:rsidP="004C341F">
      <w:pPr>
        <w:numPr>
          <w:ilvl w:val="0"/>
          <w:numId w:val="16"/>
        </w:numPr>
        <w:tabs>
          <w:tab w:val="clear" w:pos="1608"/>
          <w:tab w:val="left" w:pos="1418"/>
        </w:tabs>
        <w:ind w:left="0" w:firstLine="851"/>
        <w:jc w:val="both"/>
        <w:rPr>
          <w:bCs/>
          <w:sz w:val="28"/>
          <w:szCs w:val="28"/>
          <w:lang w:val="uk-UA"/>
        </w:rPr>
      </w:pPr>
      <w:r w:rsidRPr="009779EE">
        <w:rPr>
          <w:bCs/>
          <w:sz w:val="28"/>
          <w:szCs w:val="28"/>
          <w:lang w:val="uk-UA"/>
        </w:rPr>
        <w:t>соусів і продуктів для приготування соусів; приправ та прянощів змішаних інших (крім соєвого соусу, кетчупу і соусів; томатних інших, борошна та порошку гірчичного, гірчиці готової) на 2,7 %;</w:t>
      </w:r>
    </w:p>
    <w:p w:rsidR="004C341F" w:rsidRPr="009779EE" w:rsidRDefault="004C341F" w:rsidP="004C341F">
      <w:pPr>
        <w:ind w:firstLine="708"/>
        <w:jc w:val="both"/>
        <w:rPr>
          <w:bCs/>
          <w:sz w:val="28"/>
          <w:szCs w:val="28"/>
          <w:lang w:val="uk-UA"/>
        </w:rPr>
      </w:pPr>
      <w:r w:rsidRPr="009779EE">
        <w:rPr>
          <w:bCs/>
          <w:sz w:val="28"/>
          <w:szCs w:val="28"/>
          <w:lang w:val="uk-UA"/>
        </w:rPr>
        <w:lastRenderedPageBreak/>
        <w:t>В той же час відбулося падіння</w:t>
      </w:r>
      <w:r w:rsidRPr="009779EE">
        <w:rPr>
          <w:b/>
          <w:bCs/>
          <w:sz w:val="28"/>
          <w:szCs w:val="28"/>
          <w:lang w:val="uk-UA"/>
        </w:rPr>
        <w:t xml:space="preserve"> </w:t>
      </w:r>
      <w:r w:rsidRPr="009779EE">
        <w:rPr>
          <w:bCs/>
          <w:sz w:val="28"/>
          <w:szCs w:val="28"/>
          <w:lang w:val="uk-UA"/>
        </w:rPr>
        <w:t>в виробництві:</w:t>
      </w:r>
    </w:p>
    <w:p w:rsidR="004C341F" w:rsidRPr="009779EE" w:rsidRDefault="004C341F" w:rsidP="004C341F">
      <w:pPr>
        <w:numPr>
          <w:ilvl w:val="0"/>
          <w:numId w:val="17"/>
        </w:numPr>
        <w:ind w:hanging="708"/>
        <w:jc w:val="both"/>
        <w:rPr>
          <w:bCs/>
          <w:sz w:val="28"/>
          <w:szCs w:val="28"/>
          <w:lang w:val="uk-UA"/>
        </w:rPr>
      </w:pPr>
      <w:r w:rsidRPr="009779EE">
        <w:rPr>
          <w:bCs/>
          <w:sz w:val="28"/>
          <w:szCs w:val="28"/>
          <w:lang w:val="uk-UA"/>
        </w:rPr>
        <w:t>джемів, желе фруктових, пюре та пасти фруктової чи горіхової на 24,3%;</w:t>
      </w:r>
    </w:p>
    <w:p w:rsidR="004C341F" w:rsidRPr="009779EE" w:rsidRDefault="004C341F" w:rsidP="004C341F">
      <w:pPr>
        <w:numPr>
          <w:ilvl w:val="0"/>
          <w:numId w:val="17"/>
        </w:numPr>
        <w:ind w:hanging="708"/>
        <w:jc w:val="both"/>
        <w:rPr>
          <w:bCs/>
          <w:sz w:val="28"/>
          <w:szCs w:val="28"/>
          <w:lang w:val="uk-UA"/>
        </w:rPr>
      </w:pPr>
      <w:r w:rsidRPr="009779EE">
        <w:rPr>
          <w:bCs/>
          <w:sz w:val="28"/>
          <w:szCs w:val="28"/>
          <w:lang w:val="uk-UA"/>
        </w:rPr>
        <w:t>борошна на 15,8%;</w:t>
      </w:r>
    </w:p>
    <w:p w:rsidR="004C341F" w:rsidRPr="009779EE" w:rsidRDefault="004C341F" w:rsidP="004C341F">
      <w:pPr>
        <w:numPr>
          <w:ilvl w:val="0"/>
          <w:numId w:val="17"/>
        </w:numPr>
        <w:ind w:hanging="708"/>
        <w:jc w:val="both"/>
        <w:rPr>
          <w:bCs/>
          <w:sz w:val="28"/>
          <w:szCs w:val="28"/>
          <w:lang w:val="uk-UA"/>
        </w:rPr>
      </w:pPr>
      <w:r w:rsidRPr="009779EE">
        <w:rPr>
          <w:bCs/>
          <w:sz w:val="28"/>
          <w:szCs w:val="28"/>
          <w:lang w:val="uk-UA"/>
        </w:rPr>
        <w:t>хліба та виробів хлібобулочних, нетривалого зберігання на 13,6 %;</w:t>
      </w:r>
    </w:p>
    <w:p w:rsidR="004C341F" w:rsidRPr="009779EE" w:rsidRDefault="004C341F" w:rsidP="004C341F">
      <w:pPr>
        <w:numPr>
          <w:ilvl w:val="0"/>
          <w:numId w:val="17"/>
        </w:numPr>
        <w:ind w:hanging="708"/>
        <w:jc w:val="both"/>
        <w:rPr>
          <w:bCs/>
          <w:sz w:val="28"/>
          <w:szCs w:val="28"/>
          <w:lang w:val="uk-UA"/>
        </w:rPr>
      </w:pPr>
      <w:r w:rsidRPr="009779EE">
        <w:rPr>
          <w:bCs/>
          <w:sz w:val="28"/>
          <w:szCs w:val="28"/>
          <w:lang w:val="uk-UA"/>
        </w:rPr>
        <w:t xml:space="preserve">шоколаду та готових харчових продуктів, що містять какао (крім какао-порошку підсолодженого), у пакуваннях масою менше </w:t>
      </w:r>
      <w:smartTag w:uri="urn:schemas-microsoft-com:office:smarttags" w:element="metricconverter">
        <w:smartTagPr>
          <w:attr w:name="ProductID" w:val="300 л"/>
        </w:smartTagPr>
        <w:r w:rsidRPr="009779EE">
          <w:rPr>
            <w:bCs/>
            <w:sz w:val="28"/>
            <w:szCs w:val="28"/>
            <w:lang w:val="uk-UA"/>
          </w:rPr>
          <w:t>2 кг</w:t>
        </w:r>
      </w:smartTag>
      <w:r w:rsidRPr="009779EE">
        <w:rPr>
          <w:bCs/>
          <w:sz w:val="28"/>
          <w:szCs w:val="28"/>
          <w:lang w:val="uk-UA"/>
        </w:rPr>
        <w:t xml:space="preserve"> на 6,3%.</w:t>
      </w:r>
    </w:p>
    <w:p w:rsidR="004C341F" w:rsidRPr="009779EE" w:rsidRDefault="004C341F" w:rsidP="004C341F">
      <w:pPr>
        <w:ind w:firstLine="708"/>
        <w:jc w:val="both"/>
        <w:rPr>
          <w:bCs/>
          <w:sz w:val="28"/>
          <w:szCs w:val="28"/>
          <w:lang w:val="uk-UA"/>
        </w:rPr>
      </w:pPr>
      <w:r w:rsidRPr="009779EE">
        <w:rPr>
          <w:bCs/>
          <w:sz w:val="28"/>
          <w:szCs w:val="28"/>
          <w:lang w:val="uk-UA"/>
        </w:rPr>
        <w:t>У текстильному виробництві, виробництві одягу, шкіри, виробів зі шкіри та інших матеріалів відбулося збільшення випуску:</w:t>
      </w:r>
    </w:p>
    <w:p w:rsidR="004C341F" w:rsidRPr="009779EE" w:rsidRDefault="004C341F" w:rsidP="004C341F">
      <w:pPr>
        <w:numPr>
          <w:ilvl w:val="0"/>
          <w:numId w:val="18"/>
        </w:numPr>
        <w:jc w:val="both"/>
        <w:rPr>
          <w:spacing w:val="-2"/>
          <w:sz w:val="28"/>
          <w:szCs w:val="28"/>
          <w:lang w:val="uk-UA"/>
        </w:rPr>
      </w:pPr>
      <w:r w:rsidRPr="009779EE">
        <w:rPr>
          <w:bCs/>
          <w:sz w:val="28"/>
          <w:szCs w:val="28"/>
          <w:lang w:val="uk-UA"/>
        </w:rPr>
        <w:t>тканин з ниток синтетичних та штучних на 9,5%;</w:t>
      </w:r>
    </w:p>
    <w:p w:rsidR="004C341F" w:rsidRPr="009779EE" w:rsidRDefault="004C341F" w:rsidP="004C341F">
      <w:pPr>
        <w:numPr>
          <w:ilvl w:val="0"/>
          <w:numId w:val="18"/>
        </w:numPr>
        <w:jc w:val="both"/>
        <w:rPr>
          <w:spacing w:val="-2"/>
          <w:sz w:val="28"/>
          <w:szCs w:val="28"/>
          <w:lang w:val="uk-UA"/>
        </w:rPr>
      </w:pPr>
      <w:r w:rsidRPr="009779EE">
        <w:rPr>
          <w:spacing w:val="-2"/>
          <w:sz w:val="28"/>
          <w:szCs w:val="28"/>
          <w:lang w:val="uk-UA"/>
        </w:rPr>
        <w:t>білизни постільної на 26,5 %;</w:t>
      </w:r>
    </w:p>
    <w:p w:rsidR="004C341F" w:rsidRPr="009779EE" w:rsidRDefault="004C341F" w:rsidP="004C341F">
      <w:pPr>
        <w:numPr>
          <w:ilvl w:val="0"/>
          <w:numId w:val="18"/>
        </w:numPr>
        <w:jc w:val="both"/>
        <w:rPr>
          <w:spacing w:val="-2"/>
          <w:sz w:val="28"/>
          <w:szCs w:val="28"/>
          <w:lang w:val="uk-UA"/>
        </w:rPr>
      </w:pPr>
      <w:r w:rsidRPr="009779EE">
        <w:rPr>
          <w:spacing w:val="-2"/>
          <w:sz w:val="28"/>
          <w:szCs w:val="28"/>
          <w:lang w:val="uk-UA"/>
        </w:rPr>
        <w:t>матеріалів нетканих та виробів з матеріалів нетканих, крім одягу на 32,1%;</w:t>
      </w:r>
    </w:p>
    <w:p w:rsidR="004C341F" w:rsidRPr="009779EE" w:rsidRDefault="004C341F" w:rsidP="004C341F">
      <w:pPr>
        <w:numPr>
          <w:ilvl w:val="0"/>
          <w:numId w:val="18"/>
        </w:numPr>
        <w:jc w:val="both"/>
        <w:rPr>
          <w:spacing w:val="-2"/>
          <w:sz w:val="28"/>
          <w:szCs w:val="28"/>
          <w:lang w:val="uk-UA"/>
        </w:rPr>
      </w:pPr>
      <w:r w:rsidRPr="009779EE">
        <w:rPr>
          <w:spacing w:val="-2"/>
          <w:sz w:val="28"/>
          <w:szCs w:val="28"/>
          <w:lang w:val="uk-UA"/>
        </w:rPr>
        <w:t xml:space="preserve">пальт, дощовиків, півпальт, накидок, плащів, анораків, плащів та курток вітрозахисних, курток теплих, уключаючи лижні та вироби подібні, крім трикотажних, чоловічих та хлопчачих </w:t>
      </w:r>
      <w:r w:rsidRPr="009779EE">
        <w:rPr>
          <w:spacing w:val="-2"/>
          <w:sz w:val="28"/>
          <w:szCs w:val="28"/>
          <w:lang w:val="uk-UA"/>
        </w:rPr>
        <w:br/>
        <w:t>на 3,2 %</w:t>
      </w:r>
    </w:p>
    <w:p w:rsidR="004C341F" w:rsidRPr="009779EE" w:rsidRDefault="004C341F" w:rsidP="004C341F">
      <w:pPr>
        <w:numPr>
          <w:ilvl w:val="0"/>
          <w:numId w:val="18"/>
        </w:numPr>
        <w:jc w:val="both"/>
        <w:rPr>
          <w:bCs/>
          <w:sz w:val="28"/>
          <w:szCs w:val="28"/>
          <w:lang w:val="uk-UA"/>
        </w:rPr>
      </w:pPr>
      <w:r w:rsidRPr="009779EE">
        <w:rPr>
          <w:bCs/>
          <w:sz w:val="28"/>
          <w:szCs w:val="28"/>
          <w:lang w:val="uk-UA"/>
        </w:rPr>
        <w:t>трикотажу спіднього на 9,1 %.</w:t>
      </w:r>
    </w:p>
    <w:p w:rsidR="004C341F" w:rsidRPr="009779EE" w:rsidRDefault="004C341F" w:rsidP="004C341F">
      <w:pPr>
        <w:ind w:firstLine="709"/>
        <w:jc w:val="both"/>
        <w:rPr>
          <w:spacing w:val="-2"/>
          <w:sz w:val="28"/>
          <w:szCs w:val="28"/>
          <w:lang w:val="uk-UA"/>
        </w:rPr>
      </w:pPr>
      <w:r w:rsidRPr="009779EE">
        <w:rPr>
          <w:spacing w:val="-2"/>
          <w:sz w:val="28"/>
          <w:szCs w:val="28"/>
          <w:lang w:val="uk-UA"/>
        </w:rPr>
        <w:t>Одночасно відбулося падіння</w:t>
      </w:r>
      <w:r w:rsidRPr="009779EE">
        <w:rPr>
          <w:b/>
          <w:spacing w:val="-2"/>
          <w:sz w:val="28"/>
          <w:szCs w:val="28"/>
          <w:lang w:val="uk-UA"/>
        </w:rPr>
        <w:t xml:space="preserve"> </w:t>
      </w:r>
      <w:r w:rsidRPr="009779EE">
        <w:rPr>
          <w:spacing w:val="-2"/>
          <w:sz w:val="28"/>
          <w:szCs w:val="28"/>
          <w:lang w:val="uk-UA"/>
        </w:rPr>
        <w:t>обсягів виробництва:</w:t>
      </w:r>
    </w:p>
    <w:p w:rsidR="004C341F" w:rsidRPr="009779EE" w:rsidRDefault="004C341F" w:rsidP="004C341F">
      <w:pPr>
        <w:numPr>
          <w:ilvl w:val="0"/>
          <w:numId w:val="19"/>
        </w:numPr>
        <w:jc w:val="both"/>
        <w:rPr>
          <w:spacing w:val="-2"/>
          <w:sz w:val="28"/>
          <w:szCs w:val="28"/>
          <w:lang w:val="uk-UA"/>
        </w:rPr>
      </w:pPr>
      <w:r w:rsidRPr="009779EE">
        <w:rPr>
          <w:spacing w:val="-2"/>
          <w:sz w:val="28"/>
          <w:szCs w:val="28"/>
          <w:lang w:val="uk-UA"/>
        </w:rPr>
        <w:t>пальт, півпальт, накидок, плащів, анораків, плащів та курток вітрозахисних, курток теплих, уключаючи лижні та вироби подібні, крім трикотажних, жіночих та дівчачих на 4,4 %;</w:t>
      </w:r>
    </w:p>
    <w:p w:rsidR="004C341F" w:rsidRPr="009779EE" w:rsidRDefault="004C341F" w:rsidP="004C341F">
      <w:pPr>
        <w:numPr>
          <w:ilvl w:val="0"/>
          <w:numId w:val="19"/>
        </w:numPr>
        <w:jc w:val="both"/>
        <w:rPr>
          <w:spacing w:val="-2"/>
          <w:sz w:val="28"/>
          <w:szCs w:val="28"/>
          <w:lang w:val="uk-UA"/>
        </w:rPr>
      </w:pPr>
      <w:r w:rsidRPr="009779EE">
        <w:rPr>
          <w:sz w:val="28"/>
          <w:szCs w:val="28"/>
          <w:lang w:val="uk-UA"/>
        </w:rPr>
        <w:t>суконь, крім трикотажних, жіночих та дівчачих на 60,1 %;</w:t>
      </w:r>
    </w:p>
    <w:p w:rsidR="004C341F" w:rsidRPr="009779EE" w:rsidRDefault="004C341F" w:rsidP="004C341F">
      <w:pPr>
        <w:numPr>
          <w:ilvl w:val="0"/>
          <w:numId w:val="19"/>
        </w:numPr>
        <w:jc w:val="both"/>
        <w:rPr>
          <w:bCs/>
          <w:sz w:val="28"/>
          <w:szCs w:val="28"/>
          <w:lang w:val="uk-UA"/>
        </w:rPr>
      </w:pPr>
      <w:r w:rsidRPr="009779EE">
        <w:rPr>
          <w:bCs/>
          <w:sz w:val="28"/>
          <w:szCs w:val="28"/>
          <w:lang w:val="uk-UA"/>
        </w:rPr>
        <w:t>взуття на 12,9 %.</w:t>
      </w:r>
    </w:p>
    <w:p w:rsidR="004C341F" w:rsidRPr="009779EE" w:rsidRDefault="004C341F" w:rsidP="004C341F">
      <w:pPr>
        <w:pStyle w:val="a7"/>
        <w:ind w:left="0" w:firstLine="709"/>
        <w:jc w:val="both"/>
        <w:rPr>
          <w:sz w:val="28"/>
          <w:szCs w:val="28"/>
          <w:lang w:val="uk-UA"/>
        </w:rPr>
      </w:pPr>
      <w:r w:rsidRPr="009779EE">
        <w:rPr>
          <w:spacing w:val="-16"/>
          <w:sz w:val="28"/>
          <w:szCs w:val="28"/>
          <w:lang w:val="uk-UA"/>
        </w:rPr>
        <w:t xml:space="preserve">У виробництві </w:t>
      </w:r>
      <w:r w:rsidRPr="009779EE">
        <w:rPr>
          <w:sz w:val="28"/>
          <w:szCs w:val="28"/>
          <w:lang w:val="uk-UA"/>
        </w:rPr>
        <w:t>будівельних виробів збільшено випуск:</w:t>
      </w:r>
    </w:p>
    <w:p w:rsidR="004C341F" w:rsidRPr="009779EE" w:rsidRDefault="004C341F" w:rsidP="004C341F">
      <w:pPr>
        <w:pStyle w:val="a7"/>
        <w:numPr>
          <w:ilvl w:val="0"/>
          <w:numId w:val="20"/>
        </w:numPr>
        <w:jc w:val="both"/>
        <w:rPr>
          <w:sz w:val="28"/>
          <w:szCs w:val="28"/>
          <w:lang w:val="uk-UA"/>
        </w:rPr>
      </w:pPr>
      <w:r w:rsidRPr="009779EE">
        <w:rPr>
          <w:sz w:val="28"/>
          <w:szCs w:val="28"/>
          <w:lang w:val="uk-UA"/>
        </w:rPr>
        <w:t>розчинів бетонних, готових для використання на 16,3 %;</w:t>
      </w:r>
    </w:p>
    <w:p w:rsidR="004C341F" w:rsidRPr="009779EE" w:rsidRDefault="004C341F" w:rsidP="004C341F">
      <w:pPr>
        <w:pStyle w:val="a7"/>
        <w:numPr>
          <w:ilvl w:val="0"/>
          <w:numId w:val="20"/>
        </w:numPr>
        <w:jc w:val="both"/>
        <w:rPr>
          <w:spacing w:val="-2"/>
          <w:sz w:val="28"/>
          <w:szCs w:val="28"/>
          <w:lang w:val="uk-UA"/>
        </w:rPr>
      </w:pPr>
      <w:r w:rsidRPr="009779EE">
        <w:rPr>
          <w:spacing w:val="-2"/>
          <w:sz w:val="28"/>
          <w:szCs w:val="28"/>
          <w:lang w:val="uk-UA"/>
        </w:rPr>
        <w:t>сталі без напівфабрикатів, отриманих безперервним литтям на 16,0 %;</w:t>
      </w:r>
    </w:p>
    <w:p w:rsidR="004C341F" w:rsidRPr="009779EE" w:rsidRDefault="004C341F" w:rsidP="004C341F">
      <w:pPr>
        <w:pStyle w:val="a7"/>
        <w:numPr>
          <w:ilvl w:val="0"/>
          <w:numId w:val="20"/>
        </w:numPr>
        <w:jc w:val="both"/>
        <w:rPr>
          <w:sz w:val="28"/>
          <w:szCs w:val="28"/>
          <w:lang w:val="uk-UA"/>
        </w:rPr>
      </w:pPr>
      <w:r w:rsidRPr="009779EE">
        <w:rPr>
          <w:sz w:val="28"/>
          <w:szCs w:val="28"/>
          <w:lang w:val="uk-UA"/>
        </w:rPr>
        <w:t>профілів незамкнутих, отриманих холодним штампуванням чи гнуттям, зі сталі нелегованої на 5,7 %;</w:t>
      </w:r>
    </w:p>
    <w:p w:rsidR="004C341F" w:rsidRPr="009779EE" w:rsidRDefault="004C341F" w:rsidP="004C341F">
      <w:pPr>
        <w:pStyle w:val="a7"/>
        <w:numPr>
          <w:ilvl w:val="0"/>
          <w:numId w:val="20"/>
        </w:numPr>
        <w:jc w:val="both"/>
        <w:rPr>
          <w:sz w:val="28"/>
          <w:szCs w:val="28"/>
          <w:lang w:val="uk-UA"/>
        </w:rPr>
      </w:pPr>
      <w:r w:rsidRPr="009779EE">
        <w:rPr>
          <w:sz w:val="28"/>
          <w:szCs w:val="28"/>
          <w:lang w:val="uk-UA"/>
        </w:rPr>
        <w:t>конструкцій інших та їх частин, плит, прутків, кутиків, профілів та виробів подібних, з металів чорних або алюмінію на 7,7 %.</w:t>
      </w:r>
    </w:p>
    <w:p w:rsidR="004C341F" w:rsidRPr="009779EE" w:rsidRDefault="004C341F" w:rsidP="004C341F">
      <w:pPr>
        <w:pStyle w:val="a7"/>
        <w:ind w:left="0" w:firstLine="709"/>
        <w:jc w:val="both"/>
        <w:rPr>
          <w:spacing w:val="-2"/>
          <w:sz w:val="28"/>
          <w:szCs w:val="28"/>
          <w:lang w:val="uk-UA"/>
        </w:rPr>
      </w:pPr>
      <w:r w:rsidRPr="009779EE">
        <w:rPr>
          <w:spacing w:val="-2"/>
          <w:sz w:val="28"/>
          <w:szCs w:val="28"/>
          <w:lang w:val="uk-UA"/>
        </w:rPr>
        <w:t>Одночасно зменшено випуск:</w:t>
      </w:r>
    </w:p>
    <w:p w:rsidR="004C341F" w:rsidRPr="009779EE" w:rsidRDefault="004C341F" w:rsidP="004C341F">
      <w:pPr>
        <w:pStyle w:val="a7"/>
        <w:numPr>
          <w:ilvl w:val="0"/>
          <w:numId w:val="20"/>
        </w:numPr>
        <w:jc w:val="both"/>
        <w:rPr>
          <w:sz w:val="28"/>
          <w:szCs w:val="28"/>
          <w:lang w:val="uk-UA"/>
        </w:rPr>
      </w:pPr>
      <w:r w:rsidRPr="009779EE">
        <w:rPr>
          <w:sz w:val="28"/>
          <w:szCs w:val="28"/>
          <w:lang w:val="uk-UA"/>
        </w:rPr>
        <w:t>блоків та цегли з цементу, бетону або каменю штучного для будівництва на 54,0 %;</w:t>
      </w:r>
    </w:p>
    <w:p w:rsidR="004C341F" w:rsidRPr="009779EE" w:rsidRDefault="004C341F" w:rsidP="004C341F">
      <w:pPr>
        <w:pStyle w:val="a7"/>
        <w:numPr>
          <w:ilvl w:val="0"/>
          <w:numId w:val="20"/>
        </w:numPr>
        <w:jc w:val="both"/>
        <w:rPr>
          <w:sz w:val="28"/>
          <w:szCs w:val="28"/>
          <w:lang w:val="uk-UA"/>
        </w:rPr>
      </w:pPr>
      <w:r w:rsidRPr="009779EE">
        <w:rPr>
          <w:spacing w:val="-2"/>
          <w:sz w:val="28"/>
          <w:szCs w:val="28"/>
          <w:lang w:val="uk-UA"/>
        </w:rPr>
        <w:t>елементів конструкцій збірних для будівництва з цементу, бетону або каменю штучного на 17,6 %;</w:t>
      </w:r>
    </w:p>
    <w:p w:rsidR="004C341F" w:rsidRPr="009779EE" w:rsidRDefault="004C341F" w:rsidP="004C341F">
      <w:pPr>
        <w:pStyle w:val="a7"/>
        <w:numPr>
          <w:ilvl w:val="0"/>
          <w:numId w:val="20"/>
        </w:numPr>
        <w:jc w:val="both"/>
        <w:rPr>
          <w:sz w:val="28"/>
          <w:szCs w:val="28"/>
          <w:lang w:val="uk-UA"/>
        </w:rPr>
      </w:pPr>
      <w:r w:rsidRPr="009779EE">
        <w:rPr>
          <w:spacing w:val="-2"/>
          <w:sz w:val="28"/>
          <w:szCs w:val="28"/>
          <w:lang w:val="uk-UA"/>
        </w:rPr>
        <w:t>конструкцій збірних будівельних з чавуну чи сталі на 40,8 %.</w:t>
      </w:r>
    </w:p>
    <w:p w:rsidR="004C341F" w:rsidRPr="009779EE" w:rsidRDefault="004C341F" w:rsidP="004C341F">
      <w:pPr>
        <w:tabs>
          <w:tab w:val="left" w:pos="851"/>
          <w:tab w:val="left" w:pos="993"/>
        </w:tabs>
        <w:ind w:firstLine="705"/>
        <w:jc w:val="both"/>
        <w:rPr>
          <w:snapToGrid w:val="0"/>
          <w:sz w:val="28"/>
          <w:szCs w:val="28"/>
          <w:lang w:val="uk-UA"/>
        </w:rPr>
      </w:pPr>
      <w:r w:rsidRPr="009779EE">
        <w:rPr>
          <w:spacing w:val="-16"/>
          <w:sz w:val="28"/>
          <w:szCs w:val="28"/>
          <w:lang w:val="uk-UA"/>
        </w:rPr>
        <w:t>У виробництві хімічних речовин і хімічної продукції</w:t>
      </w:r>
      <w:r w:rsidRPr="009779EE">
        <w:rPr>
          <w:snapToGrid w:val="0"/>
          <w:sz w:val="28"/>
          <w:szCs w:val="28"/>
          <w:lang w:val="uk-UA"/>
        </w:rPr>
        <w:t xml:space="preserve"> збільшено випуск:</w:t>
      </w:r>
    </w:p>
    <w:p w:rsidR="004C341F" w:rsidRPr="009779EE" w:rsidRDefault="004C341F" w:rsidP="004C341F">
      <w:pPr>
        <w:numPr>
          <w:ilvl w:val="0"/>
          <w:numId w:val="21"/>
        </w:numPr>
        <w:tabs>
          <w:tab w:val="left" w:pos="851"/>
          <w:tab w:val="left" w:pos="993"/>
        </w:tabs>
        <w:jc w:val="both"/>
        <w:rPr>
          <w:spacing w:val="-2"/>
          <w:sz w:val="28"/>
          <w:szCs w:val="28"/>
          <w:lang w:val="uk-UA"/>
        </w:rPr>
      </w:pPr>
      <w:r w:rsidRPr="009779EE">
        <w:rPr>
          <w:snapToGrid w:val="0"/>
          <w:sz w:val="28"/>
          <w:szCs w:val="28"/>
          <w:lang w:val="uk-UA"/>
        </w:rPr>
        <w:t>фарб та лаків на основі акрилових або вінілових полімерів, у водному середовищі на 88,4 %;</w:t>
      </w:r>
    </w:p>
    <w:p w:rsidR="004C341F" w:rsidRPr="009779EE" w:rsidRDefault="004C341F" w:rsidP="004C341F">
      <w:pPr>
        <w:pStyle w:val="a7"/>
        <w:numPr>
          <w:ilvl w:val="0"/>
          <w:numId w:val="21"/>
        </w:numPr>
        <w:jc w:val="both"/>
        <w:rPr>
          <w:spacing w:val="-2"/>
          <w:sz w:val="28"/>
          <w:szCs w:val="28"/>
          <w:lang w:val="uk-UA"/>
        </w:rPr>
      </w:pPr>
      <w:r w:rsidRPr="009779EE">
        <w:rPr>
          <w:spacing w:val="-2"/>
          <w:sz w:val="28"/>
          <w:szCs w:val="28"/>
          <w:lang w:val="uk-UA"/>
        </w:rPr>
        <w:lastRenderedPageBreak/>
        <w:t xml:space="preserve">засобів для гоління; дезодорантів для тіла та </w:t>
      </w:r>
      <w:proofErr w:type="spellStart"/>
      <w:r w:rsidRPr="009779EE">
        <w:rPr>
          <w:spacing w:val="-2"/>
          <w:sz w:val="28"/>
          <w:szCs w:val="28"/>
          <w:lang w:val="uk-UA"/>
        </w:rPr>
        <w:t>антиперспірантів</w:t>
      </w:r>
      <w:proofErr w:type="spellEnd"/>
      <w:r w:rsidRPr="009779EE">
        <w:rPr>
          <w:spacing w:val="-2"/>
          <w:sz w:val="28"/>
          <w:szCs w:val="28"/>
          <w:lang w:val="uk-UA"/>
        </w:rPr>
        <w:t>; засобів для прийняття ванн; засобів парфумних, косметичних та туалетних, інших на 46,0 %.</w:t>
      </w:r>
    </w:p>
    <w:p w:rsidR="004C341F" w:rsidRPr="009779EE" w:rsidRDefault="004C341F" w:rsidP="004C341F">
      <w:pPr>
        <w:pStyle w:val="a7"/>
        <w:ind w:left="0" w:firstLine="709"/>
        <w:jc w:val="both"/>
        <w:rPr>
          <w:spacing w:val="-2"/>
          <w:sz w:val="28"/>
          <w:szCs w:val="28"/>
          <w:lang w:val="uk-UA"/>
        </w:rPr>
      </w:pPr>
      <w:r w:rsidRPr="009779EE">
        <w:rPr>
          <w:spacing w:val="-2"/>
          <w:sz w:val="28"/>
          <w:szCs w:val="28"/>
          <w:lang w:val="uk-UA"/>
        </w:rPr>
        <w:t>Одночасно зменшено випуск:</w:t>
      </w:r>
    </w:p>
    <w:p w:rsidR="004C341F" w:rsidRPr="009779EE" w:rsidRDefault="004C341F" w:rsidP="004C341F">
      <w:pPr>
        <w:pStyle w:val="a7"/>
        <w:numPr>
          <w:ilvl w:val="0"/>
          <w:numId w:val="22"/>
        </w:numPr>
        <w:jc w:val="both"/>
        <w:rPr>
          <w:spacing w:val="-2"/>
          <w:sz w:val="28"/>
          <w:szCs w:val="28"/>
          <w:lang w:val="uk-UA"/>
        </w:rPr>
      </w:pPr>
      <w:r w:rsidRPr="009779EE">
        <w:rPr>
          <w:spacing w:val="-2"/>
          <w:sz w:val="28"/>
          <w:szCs w:val="28"/>
          <w:lang w:val="uk-UA"/>
        </w:rPr>
        <w:t xml:space="preserve">мила, речовин і засобів поверхнево-активних органічних, що їх використовують як мило; паперу, вати, повсть, фетру і матеріалів нетканих, просочених або покритих </w:t>
      </w:r>
      <w:proofErr w:type="spellStart"/>
      <w:r w:rsidRPr="009779EE">
        <w:rPr>
          <w:spacing w:val="-2"/>
          <w:sz w:val="28"/>
          <w:szCs w:val="28"/>
          <w:lang w:val="uk-UA"/>
        </w:rPr>
        <w:t>милом</w:t>
      </w:r>
      <w:proofErr w:type="spellEnd"/>
      <w:r w:rsidRPr="009779EE">
        <w:rPr>
          <w:spacing w:val="-2"/>
          <w:sz w:val="28"/>
          <w:szCs w:val="28"/>
          <w:lang w:val="uk-UA"/>
        </w:rPr>
        <w:t xml:space="preserve"> чи мийним засобом на 25,1 %;</w:t>
      </w:r>
    </w:p>
    <w:p w:rsidR="004C341F" w:rsidRPr="009779EE" w:rsidRDefault="004C341F" w:rsidP="004C341F">
      <w:pPr>
        <w:pStyle w:val="a7"/>
        <w:numPr>
          <w:ilvl w:val="0"/>
          <w:numId w:val="22"/>
        </w:numPr>
        <w:jc w:val="both"/>
        <w:rPr>
          <w:spacing w:val="-2"/>
          <w:sz w:val="28"/>
          <w:szCs w:val="28"/>
          <w:lang w:val="uk-UA"/>
        </w:rPr>
      </w:pPr>
      <w:r w:rsidRPr="009779EE">
        <w:rPr>
          <w:spacing w:val="-2"/>
          <w:sz w:val="28"/>
          <w:szCs w:val="28"/>
          <w:lang w:val="uk-UA"/>
        </w:rPr>
        <w:t>засобів мийних та засобів для чищення на 3,2 %.</w:t>
      </w:r>
    </w:p>
    <w:p w:rsidR="004C341F" w:rsidRPr="009779EE" w:rsidRDefault="004C341F" w:rsidP="004C341F">
      <w:pPr>
        <w:pStyle w:val="a7"/>
        <w:tabs>
          <w:tab w:val="left" w:pos="770"/>
          <w:tab w:val="left" w:pos="990"/>
        </w:tabs>
        <w:ind w:left="0" w:firstLine="709"/>
        <w:jc w:val="both"/>
        <w:rPr>
          <w:color w:val="FF0000"/>
          <w:spacing w:val="-16"/>
          <w:sz w:val="28"/>
          <w:szCs w:val="28"/>
          <w:lang w:val="uk-UA"/>
        </w:rPr>
      </w:pPr>
      <w:r w:rsidRPr="009779EE">
        <w:rPr>
          <w:spacing w:val="-16"/>
          <w:sz w:val="28"/>
          <w:szCs w:val="28"/>
          <w:lang w:val="uk-UA"/>
        </w:rPr>
        <w:t>У виробництві основних фармацевтичних продуктів і фармацевтичних препаратів</w:t>
      </w:r>
      <w:r w:rsidRPr="009779EE">
        <w:rPr>
          <w:b/>
          <w:i/>
          <w:spacing w:val="-16"/>
          <w:sz w:val="28"/>
          <w:szCs w:val="28"/>
          <w:lang w:val="uk-UA"/>
        </w:rPr>
        <w:t xml:space="preserve"> </w:t>
      </w:r>
      <w:r w:rsidRPr="009779EE">
        <w:rPr>
          <w:spacing w:val="-16"/>
          <w:sz w:val="28"/>
          <w:szCs w:val="28"/>
          <w:lang w:val="uk-UA"/>
        </w:rPr>
        <w:t>на 45,8%</w:t>
      </w:r>
      <w:r w:rsidRPr="009779EE">
        <w:rPr>
          <w:b/>
          <w:i/>
          <w:spacing w:val="-16"/>
          <w:sz w:val="28"/>
          <w:szCs w:val="28"/>
          <w:lang w:val="uk-UA"/>
        </w:rPr>
        <w:t xml:space="preserve"> </w:t>
      </w:r>
      <w:r w:rsidRPr="009779EE">
        <w:rPr>
          <w:i/>
          <w:spacing w:val="-16"/>
          <w:sz w:val="28"/>
          <w:szCs w:val="28"/>
          <w:lang w:val="uk-UA"/>
        </w:rPr>
        <w:t>з</w:t>
      </w:r>
      <w:r w:rsidRPr="009779EE">
        <w:rPr>
          <w:spacing w:val="-16"/>
          <w:sz w:val="28"/>
          <w:szCs w:val="28"/>
          <w:lang w:val="uk-UA"/>
        </w:rPr>
        <w:t xml:space="preserve">більшено випуск препаратів лікарських, що містять пеніцилін та інші антибіотики та на 4,8% збільшено випуск препаратів лікарських, що містять </w:t>
      </w:r>
      <w:proofErr w:type="spellStart"/>
      <w:r w:rsidRPr="009779EE">
        <w:rPr>
          <w:spacing w:val="-16"/>
          <w:sz w:val="28"/>
          <w:szCs w:val="28"/>
          <w:lang w:val="uk-UA"/>
        </w:rPr>
        <w:t>алкоїди</w:t>
      </w:r>
      <w:proofErr w:type="spellEnd"/>
      <w:r w:rsidRPr="009779EE">
        <w:rPr>
          <w:spacing w:val="-16"/>
          <w:sz w:val="28"/>
          <w:szCs w:val="28"/>
          <w:lang w:val="uk-UA"/>
        </w:rPr>
        <w:t xml:space="preserve"> або їх похідні, і не містять гормони чи антибіотики.</w:t>
      </w:r>
    </w:p>
    <w:p w:rsidR="004C341F" w:rsidRPr="009779EE" w:rsidRDefault="004C341F" w:rsidP="004C341F">
      <w:pPr>
        <w:pStyle w:val="a7"/>
        <w:tabs>
          <w:tab w:val="left" w:pos="770"/>
          <w:tab w:val="left" w:pos="990"/>
        </w:tabs>
        <w:ind w:left="0" w:firstLine="709"/>
        <w:jc w:val="both"/>
        <w:rPr>
          <w:spacing w:val="-16"/>
          <w:sz w:val="28"/>
          <w:szCs w:val="28"/>
          <w:lang w:val="uk-UA"/>
        </w:rPr>
      </w:pPr>
      <w:r w:rsidRPr="009779EE">
        <w:rPr>
          <w:spacing w:val="-16"/>
          <w:sz w:val="28"/>
          <w:szCs w:val="28"/>
          <w:lang w:val="uk-UA"/>
        </w:rPr>
        <w:t>В той же час, на 9,7 % зменшено випуск препаратів лікарських, що містять гормони і не містять антибіотиків.</w:t>
      </w:r>
    </w:p>
    <w:p w:rsidR="004C341F" w:rsidRPr="009779EE" w:rsidRDefault="004C341F" w:rsidP="004C341F">
      <w:pPr>
        <w:tabs>
          <w:tab w:val="left" w:pos="567"/>
          <w:tab w:val="left" w:pos="709"/>
          <w:tab w:val="left" w:pos="851"/>
        </w:tabs>
        <w:ind w:firstLine="567"/>
        <w:jc w:val="both"/>
        <w:rPr>
          <w:spacing w:val="-2"/>
          <w:sz w:val="28"/>
          <w:szCs w:val="28"/>
          <w:lang w:val="uk-UA"/>
        </w:rPr>
      </w:pPr>
      <w:r w:rsidRPr="009779EE">
        <w:rPr>
          <w:spacing w:val="-2"/>
          <w:sz w:val="28"/>
          <w:szCs w:val="28"/>
          <w:lang w:val="uk-UA"/>
        </w:rPr>
        <w:t>Дані щодо виробництва найважливіших видів промислової продукції по</w:t>
      </w:r>
      <w:r w:rsidRPr="009779EE">
        <w:rPr>
          <w:spacing w:val="-2"/>
          <w:sz w:val="28"/>
          <w:szCs w:val="28"/>
          <w:lang w:val="uk-UA"/>
        </w:rPr>
        <w:br/>
        <w:t xml:space="preserve"> м. Харкову приведені у додатку 2.</w:t>
      </w:r>
    </w:p>
    <w:p w:rsidR="00401F3C" w:rsidRPr="009779EE" w:rsidRDefault="00401F3C" w:rsidP="00401F3C">
      <w:pPr>
        <w:jc w:val="both"/>
        <w:rPr>
          <w:sz w:val="24"/>
          <w:szCs w:val="24"/>
          <w:lang w:val="uk-UA"/>
        </w:rPr>
      </w:pPr>
      <w:r w:rsidRPr="009779EE">
        <w:rPr>
          <w:color w:val="000000"/>
          <w:sz w:val="28"/>
          <w:szCs w:val="28"/>
          <w:lang w:val="uk-UA"/>
        </w:rPr>
        <w:t xml:space="preserve">     </w:t>
      </w:r>
    </w:p>
    <w:p w:rsidR="00401F3C" w:rsidRPr="009779EE" w:rsidRDefault="00401F3C" w:rsidP="00401F3C">
      <w:pPr>
        <w:rPr>
          <w:b/>
          <w:sz w:val="28"/>
          <w:lang w:val="uk-UA"/>
        </w:rPr>
      </w:pPr>
      <w:r w:rsidRPr="009779EE">
        <w:rPr>
          <w:b/>
          <w:sz w:val="28"/>
          <w:lang w:val="uk-UA"/>
        </w:rPr>
        <w:t>Розділ III «Споживчий ринок товарів та послуг»</w:t>
      </w:r>
    </w:p>
    <w:p w:rsidR="00401F3C" w:rsidRPr="009779EE" w:rsidRDefault="00401F3C" w:rsidP="00401F3C">
      <w:pPr>
        <w:ind w:firstLine="709"/>
        <w:jc w:val="both"/>
        <w:rPr>
          <w:sz w:val="28"/>
          <w:lang w:val="uk-UA"/>
        </w:rPr>
      </w:pPr>
      <w:r w:rsidRPr="009779EE">
        <w:rPr>
          <w:sz w:val="28"/>
          <w:lang w:val="uk-UA"/>
        </w:rPr>
        <w:t xml:space="preserve">● Споживчий ринок є однією із найбільш розвинених галузей економіки, невід’ємною часткою всього міського господарства. Розвиток сфери споживчого ринку формується, як частина загальної програми комплексного соціально-економічного розвитку міста Харкова на 2017 рік. </w:t>
      </w:r>
    </w:p>
    <w:p w:rsidR="00401F3C" w:rsidRPr="009779EE" w:rsidRDefault="00401F3C" w:rsidP="00401F3C">
      <w:pPr>
        <w:tabs>
          <w:tab w:val="left" w:pos="851"/>
        </w:tabs>
        <w:ind w:firstLine="709"/>
        <w:jc w:val="both"/>
        <w:rPr>
          <w:sz w:val="28"/>
          <w:szCs w:val="28"/>
          <w:lang w:val="uk-UA"/>
        </w:rPr>
      </w:pPr>
      <w:r w:rsidRPr="009779EE">
        <w:rPr>
          <w:sz w:val="28"/>
          <w:szCs w:val="28"/>
          <w:lang w:val="uk-UA"/>
        </w:rPr>
        <w:t xml:space="preserve">Споживчий ринок продовжує істотно впливати на підтримку загальноекономічної динаміки на певному рівні. У відповідь на споживчі уподобання і зростаючі вимоги споживачів до асортименту, якості та доступності наданої продукції та послуг, збільшується доля сучасних форм торгівлі та обслуговування населення, підвищується рівень конкурентоспроможності, що сприяє прискоренню розвитку роздрібного товарообігу та побутових послуг населенню.  </w:t>
      </w:r>
    </w:p>
    <w:p w:rsidR="00401F3C" w:rsidRPr="009779EE" w:rsidRDefault="00401F3C" w:rsidP="00401F3C">
      <w:pPr>
        <w:tabs>
          <w:tab w:val="left" w:pos="851"/>
        </w:tabs>
        <w:ind w:firstLine="709"/>
        <w:jc w:val="both"/>
        <w:rPr>
          <w:sz w:val="28"/>
          <w:szCs w:val="28"/>
          <w:lang w:val="uk-UA"/>
        </w:rPr>
      </w:pPr>
      <w:r w:rsidRPr="009779EE">
        <w:rPr>
          <w:sz w:val="28"/>
          <w:szCs w:val="28"/>
          <w:lang w:val="uk-UA"/>
        </w:rPr>
        <w:t>Департамент адміністративних послуг та споживчого ринку разом із суб’єктами підприємницької діяльності працював над виконанням рішень сесій міської ради, рішень міськвиконкому, що поставлені перед підприємствами галузей торгівлі, ресторанного господарства, побутового обслуговування щодо безперебійного і якісного обслуговування, надання послуг населенню міста, а саме:</w:t>
      </w:r>
    </w:p>
    <w:p w:rsidR="00401F3C" w:rsidRPr="009779EE" w:rsidRDefault="00401F3C" w:rsidP="00401F3C">
      <w:pPr>
        <w:pStyle w:val="a5"/>
        <w:numPr>
          <w:ilvl w:val="0"/>
          <w:numId w:val="2"/>
        </w:numPr>
      </w:pPr>
      <w:r w:rsidRPr="009779EE">
        <w:t>задоволення споживчого попиту населення на основні види продовольчих та непродовольчих товарів;</w:t>
      </w:r>
    </w:p>
    <w:p w:rsidR="00401F3C" w:rsidRPr="009779EE" w:rsidRDefault="00401F3C" w:rsidP="00401F3C">
      <w:pPr>
        <w:pStyle w:val="a5"/>
        <w:numPr>
          <w:ilvl w:val="0"/>
          <w:numId w:val="2"/>
        </w:numPr>
      </w:pPr>
      <w:r w:rsidRPr="009779EE">
        <w:t>підтримка вітчизняного товаровиробника шляхом проведення виставок, ярмарок;</w:t>
      </w:r>
    </w:p>
    <w:p w:rsidR="00401F3C" w:rsidRPr="009779EE" w:rsidRDefault="00401F3C" w:rsidP="00401F3C">
      <w:pPr>
        <w:pStyle w:val="a5"/>
        <w:numPr>
          <w:ilvl w:val="0"/>
          <w:numId w:val="2"/>
        </w:numPr>
      </w:pPr>
      <w:r w:rsidRPr="009779EE">
        <w:t>упорядкування об’єктів дрібно - роздрібної мережі;</w:t>
      </w:r>
    </w:p>
    <w:p w:rsidR="00401F3C" w:rsidRPr="009779EE" w:rsidRDefault="00401F3C" w:rsidP="00401F3C">
      <w:pPr>
        <w:pStyle w:val="a5"/>
        <w:numPr>
          <w:ilvl w:val="0"/>
          <w:numId w:val="2"/>
        </w:numPr>
      </w:pPr>
      <w:r w:rsidRPr="009779EE">
        <w:t>підтримка малозабезпечених верств населення;</w:t>
      </w:r>
    </w:p>
    <w:p w:rsidR="00401F3C" w:rsidRPr="009779EE" w:rsidRDefault="00401F3C" w:rsidP="00401F3C">
      <w:pPr>
        <w:pStyle w:val="a5"/>
        <w:numPr>
          <w:ilvl w:val="0"/>
          <w:numId w:val="2"/>
        </w:numPr>
      </w:pPr>
      <w:r w:rsidRPr="009779EE">
        <w:t>забезпечення державного захисту прав споживачів, тощо.</w:t>
      </w:r>
    </w:p>
    <w:p w:rsidR="00401F3C" w:rsidRPr="009779EE" w:rsidRDefault="00401F3C" w:rsidP="00401F3C">
      <w:pPr>
        <w:ind w:firstLine="709"/>
        <w:jc w:val="both"/>
        <w:rPr>
          <w:sz w:val="28"/>
          <w:lang w:val="uk-UA"/>
        </w:rPr>
      </w:pPr>
      <w:r w:rsidRPr="009779EE">
        <w:rPr>
          <w:sz w:val="28"/>
          <w:lang w:val="uk-UA"/>
        </w:rPr>
        <w:t xml:space="preserve">   </w:t>
      </w:r>
      <w:r w:rsidRPr="009779EE">
        <w:rPr>
          <w:b/>
          <w:sz w:val="28"/>
          <w:lang w:val="uk-UA"/>
        </w:rPr>
        <w:t xml:space="preserve">● </w:t>
      </w:r>
      <w:r w:rsidRPr="009779EE">
        <w:rPr>
          <w:sz w:val="28"/>
          <w:lang w:val="uk-UA"/>
        </w:rPr>
        <w:t xml:space="preserve">У II- III кварталах 2017 року роздрібний товарообіг по м. Харкову стабілізувався. За </w:t>
      </w:r>
      <w:r w:rsidRPr="009779EE">
        <w:rPr>
          <w:sz w:val="28"/>
          <w:szCs w:val="28"/>
          <w:lang w:val="uk-UA"/>
        </w:rPr>
        <w:t xml:space="preserve">розрахунковими даними роздрібний товарооборот </w:t>
      </w:r>
      <w:r w:rsidRPr="009779EE">
        <w:rPr>
          <w:sz w:val="28"/>
          <w:szCs w:val="28"/>
          <w:lang w:val="uk-UA"/>
        </w:rPr>
        <w:lastRenderedPageBreak/>
        <w:t>підприємств (юридичних осіб) м. Харкова, основним видом економічної діяльності яких є роздрібна торгівля, за 2017 р</w:t>
      </w:r>
      <w:r w:rsidR="00AA369B">
        <w:rPr>
          <w:sz w:val="28"/>
          <w:szCs w:val="28"/>
          <w:lang w:val="uk-UA"/>
        </w:rPr>
        <w:t>ік</w:t>
      </w:r>
      <w:r w:rsidRPr="009779EE">
        <w:rPr>
          <w:sz w:val="28"/>
          <w:szCs w:val="28"/>
          <w:lang w:val="uk-UA"/>
        </w:rPr>
        <w:t xml:space="preserve"> складе </w:t>
      </w:r>
      <w:r w:rsidR="008E1A7A" w:rsidRPr="009779EE">
        <w:rPr>
          <w:sz w:val="28"/>
          <w:szCs w:val="28"/>
          <w:lang w:val="uk-UA"/>
        </w:rPr>
        <w:t>36600</w:t>
      </w:r>
      <w:r w:rsidRPr="009779EE">
        <w:rPr>
          <w:sz w:val="28"/>
          <w:szCs w:val="28"/>
          <w:lang w:val="uk-UA"/>
        </w:rPr>
        <w:t xml:space="preserve"> млн. грн.</w:t>
      </w:r>
      <w:r w:rsidRPr="009779EE">
        <w:rPr>
          <w:sz w:val="28"/>
          <w:lang w:val="uk-UA"/>
        </w:rPr>
        <w:t xml:space="preserve"> Темп росту у порівняних цінах з 2016 рок</w:t>
      </w:r>
      <w:r w:rsidR="008E1A7A" w:rsidRPr="009779EE">
        <w:rPr>
          <w:sz w:val="28"/>
          <w:lang w:val="uk-UA"/>
        </w:rPr>
        <w:t>ом</w:t>
      </w:r>
      <w:r w:rsidRPr="009779EE">
        <w:rPr>
          <w:sz w:val="28"/>
          <w:lang w:val="uk-UA"/>
        </w:rPr>
        <w:t xml:space="preserve"> складе – 106,</w:t>
      </w:r>
      <w:r w:rsidR="008E1A7A" w:rsidRPr="009779EE">
        <w:rPr>
          <w:sz w:val="28"/>
          <w:lang w:val="uk-UA"/>
        </w:rPr>
        <w:t>2</w:t>
      </w:r>
      <w:r w:rsidRPr="009779EE">
        <w:rPr>
          <w:sz w:val="28"/>
          <w:lang w:val="uk-UA"/>
        </w:rPr>
        <w:t>%.</w:t>
      </w:r>
      <w:r w:rsidRPr="009779EE">
        <w:rPr>
          <w:b/>
          <w:sz w:val="28"/>
          <w:lang w:val="uk-UA"/>
        </w:rPr>
        <w:t xml:space="preserve"> </w:t>
      </w:r>
      <w:r w:rsidRPr="009779EE">
        <w:rPr>
          <w:sz w:val="28"/>
          <w:lang w:val="uk-UA"/>
        </w:rPr>
        <w:t xml:space="preserve">Реалізація товарів на одного мешканця – </w:t>
      </w:r>
      <w:r w:rsidR="008E1A7A" w:rsidRPr="009779EE">
        <w:rPr>
          <w:sz w:val="28"/>
          <w:lang w:val="uk-UA"/>
        </w:rPr>
        <w:t>25434</w:t>
      </w:r>
      <w:r w:rsidRPr="009779EE">
        <w:rPr>
          <w:b/>
          <w:sz w:val="28"/>
          <w:lang w:val="uk-UA"/>
        </w:rPr>
        <w:t xml:space="preserve"> </w:t>
      </w:r>
      <w:r w:rsidRPr="009779EE">
        <w:rPr>
          <w:sz w:val="28"/>
          <w:lang w:val="uk-UA"/>
        </w:rPr>
        <w:t xml:space="preserve">грн. При цьому, пред’явлений попит населення за звітний період повністю забезпечений пропозиціями основних видів споживчих товарів та послуг. </w:t>
      </w:r>
    </w:p>
    <w:p w:rsidR="00401F3C" w:rsidRPr="009779EE" w:rsidRDefault="00401F3C" w:rsidP="00401F3C">
      <w:pPr>
        <w:pStyle w:val="a5"/>
      </w:pPr>
      <w:r w:rsidRPr="009779EE">
        <w:t>● Одним із важливих напрямків Програми соціального та економічного розвитку м. Харкова є сприяння насиченню споживчого ринку продовольчими та промисловими товарами, посилення їх конкурентоспроможності, розширення асортименту товарів, які реалізуються, збільшення обсягів виробництва, зниження цін на товари.</w:t>
      </w:r>
    </w:p>
    <w:p w:rsidR="00401F3C" w:rsidRPr="009779EE" w:rsidRDefault="00401F3C" w:rsidP="00401F3C">
      <w:pPr>
        <w:ind w:firstLine="708"/>
        <w:jc w:val="both"/>
        <w:rPr>
          <w:sz w:val="28"/>
          <w:szCs w:val="28"/>
          <w:lang w:val="uk-UA"/>
        </w:rPr>
      </w:pPr>
      <w:r w:rsidRPr="009779EE">
        <w:rPr>
          <w:sz w:val="28"/>
          <w:szCs w:val="28"/>
          <w:lang w:val="uk-UA"/>
        </w:rPr>
        <w:t>З цією метою продовжувалася робота щодо організації та проведення виставкових заходів. Спільно з фірмами, які організовують виставкову діял</w:t>
      </w:r>
      <w:r w:rsidR="001945BF" w:rsidRPr="009779EE">
        <w:rPr>
          <w:sz w:val="28"/>
          <w:szCs w:val="28"/>
          <w:lang w:val="uk-UA"/>
        </w:rPr>
        <w:t>ьність, у місті було проведено 85</w:t>
      </w:r>
      <w:r w:rsidRPr="009779EE">
        <w:rPr>
          <w:sz w:val="28"/>
          <w:szCs w:val="28"/>
          <w:lang w:val="uk-UA"/>
        </w:rPr>
        <w:t xml:space="preserve"> виставково-ярмаркових заходів, в яких брали участь </w:t>
      </w:r>
      <w:r w:rsidR="001945BF" w:rsidRPr="009779EE">
        <w:rPr>
          <w:sz w:val="28"/>
          <w:szCs w:val="28"/>
          <w:lang w:val="uk-UA"/>
        </w:rPr>
        <w:t>4924 учасники</w:t>
      </w:r>
      <w:r w:rsidRPr="009779EE">
        <w:rPr>
          <w:sz w:val="28"/>
          <w:szCs w:val="28"/>
          <w:lang w:val="uk-UA"/>
        </w:rPr>
        <w:t>:</w:t>
      </w:r>
    </w:p>
    <w:p w:rsidR="00401F3C" w:rsidRPr="009779EE" w:rsidRDefault="00401F3C" w:rsidP="00401F3C">
      <w:pPr>
        <w:pStyle w:val="a7"/>
        <w:numPr>
          <w:ilvl w:val="0"/>
          <w:numId w:val="3"/>
        </w:numPr>
        <w:jc w:val="both"/>
        <w:rPr>
          <w:sz w:val="28"/>
          <w:szCs w:val="28"/>
          <w:lang w:val="uk-UA"/>
        </w:rPr>
      </w:pPr>
      <w:r w:rsidRPr="009779EE">
        <w:rPr>
          <w:sz w:val="28"/>
          <w:szCs w:val="28"/>
          <w:lang w:val="uk-UA"/>
        </w:rPr>
        <w:t>спеціалізованих виставок - 2</w:t>
      </w:r>
      <w:r w:rsidR="001945BF" w:rsidRPr="009779EE">
        <w:rPr>
          <w:sz w:val="28"/>
          <w:szCs w:val="28"/>
          <w:lang w:val="uk-UA"/>
        </w:rPr>
        <w:t>7</w:t>
      </w:r>
      <w:r w:rsidRPr="009779EE">
        <w:rPr>
          <w:sz w:val="28"/>
          <w:szCs w:val="28"/>
          <w:lang w:val="uk-UA"/>
        </w:rPr>
        <w:t>;</w:t>
      </w:r>
    </w:p>
    <w:p w:rsidR="00401F3C" w:rsidRPr="009779EE" w:rsidRDefault="00401F3C" w:rsidP="00401F3C">
      <w:pPr>
        <w:pStyle w:val="a7"/>
        <w:numPr>
          <w:ilvl w:val="0"/>
          <w:numId w:val="3"/>
        </w:numPr>
        <w:jc w:val="both"/>
        <w:rPr>
          <w:sz w:val="28"/>
          <w:szCs w:val="28"/>
          <w:lang w:val="uk-UA"/>
        </w:rPr>
      </w:pPr>
      <w:r w:rsidRPr="009779EE">
        <w:rPr>
          <w:sz w:val="28"/>
          <w:szCs w:val="28"/>
          <w:lang w:val="uk-UA"/>
        </w:rPr>
        <w:t>універсальних виставок -</w:t>
      </w:r>
      <w:r w:rsidR="001945BF" w:rsidRPr="009779EE">
        <w:rPr>
          <w:sz w:val="28"/>
          <w:szCs w:val="28"/>
          <w:lang w:val="uk-UA"/>
        </w:rPr>
        <w:t>44</w:t>
      </w:r>
      <w:r w:rsidRPr="009779EE">
        <w:rPr>
          <w:sz w:val="28"/>
          <w:szCs w:val="28"/>
          <w:lang w:val="uk-UA"/>
        </w:rPr>
        <w:t>;</w:t>
      </w:r>
    </w:p>
    <w:p w:rsidR="00401F3C" w:rsidRPr="009779EE" w:rsidRDefault="00401F3C" w:rsidP="00401F3C">
      <w:pPr>
        <w:pStyle w:val="a7"/>
        <w:numPr>
          <w:ilvl w:val="0"/>
          <w:numId w:val="3"/>
        </w:numPr>
        <w:jc w:val="both"/>
        <w:rPr>
          <w:sz w:val="28"/>
          <w:szCs w:val="28"/>
          <w:lang w:val="uk-UA"/>
        </w:rPr>
      </w:pPr>
      <w:r w:rsidRPr="009779EE">
        <w:rPr>
          <w:sz w:val="28"/>
          <w:szCs w:val="28"/>
          <w:lang w:val="uk-UA"/>
        </w:rPr>
        <w:t>ярмарків – 1</w:t>
      </w:r>
      <w:r w:rsidR="001945BF" w:rsidRPr="009779EE">
        <w:rPr>
          <w:sz w:val="28"/>
          <w:szCs w:val="28"/>
          <w:lang w:val="uk-UA"/>
        </w:rPr>
        <w:t>4</w:t>
      </w:r>
      <w:r w:rsidRPr="009779EE">
        <w:rPr>
          <w:sz w:val="28"/>
          <w:szCs w:val="28"/>
          <w:lang w:val="uk-UA"/>
        </w:rPr>
        <w:t>.</w:t>
      </w:r>
    </w:p>
    <w:p w:rsidR="00401F3C" w:rsidRPr="009779EE" w:rsidRDefault="00401F3C" w:rsidP="00401F3C">
      <w:pPr>
        <w:ind w:firstLine="709"/>
        <w:jc w:val="both"/>
        <w:rPr>
          <w:sz w:val="28"/>
          <w:szCs w:val="28"/>
          <w:lang w:val="uk-UA"/>
        </w:rPr>
      </w:pPr>
      <w:r w:rsidRPr="009779EE">
        <w:rPr>
          <w:sz w:val="28"/>
          <w:szCs w:val="28"/>
          <w:lang w:val="uk-UA"/>
        </w:rPr>
        <w:t xml:space="preserve">Постійно проводилась організаційна робота щодо залучення промислових підприємств міста (легкої, харчової та переробної промисловості) до участі виставково-промислових ярмарках, що відбувались в Україні. Проведено </w:t>
      </w:r>
      <w:r w:rsidR="001945BF" w:rsidRPr="009779EE">
        <w:rPr>
          <w:sz w:val="28"/>
          <w:szCs w:val="28"/>
          <w:lang w:val="uk-UA"/>
        </w:rPr>
        <w:t>65</w:t>
      </w:r>
      <w:r w:rsidRPr="009779EE">
        <w:rPr>
          <w:sz w:val="28"/>
          <w:szCs w:val="28"/>
          <w:lang w:val="uk-UA"/>
        </w:rPr>
        <w:t xml:space="preserve"> нарад та зустрічей з керівниками підприємств                м. Харкова щодо поширення інформації про проведення виставково-ярмаркових заходів в Україні. </w:t>
      </w:r>
    </w:p>
    <w:p w:rsidR="00401F3C" w:rsidRPr="009779EE" w:rsidRDefault="00401F3C" w:rsidP="00401F3C">
      <w:pPr>
        <w:ind w:firstLine="708"/>
        <w:jc w:val="both"/>
        <w:rPr>
          <w:sz w:val="28"/>
          <w:lang w:val="uk-UA"/>
        </w:rPr>
      </w:pPr>
      <w:r w:rsidRPr="009779EE">
        <w:rPr>
          <w:sz w:val="28"/>
          <w:lang w:val="uk-UA"/>
        </w:rPr>
        <w:t>З метою більш повного насичення споживчого ринку продовольчими товарами, посилення їх конкурентоспроможності, розширення асортименту реалізованих товарів, збільшення обсягів виробництва, у місті відкриваються нові малі підприємства переробної та харчової промисловості та модернізується устаткування на вже працюючих об’єктах. Станом на 01.</w:t>
      </w:r>
      <w:r w:rsidR="001945BF" w:rsidRPr="009779EE">
        <w:rPr>
          <w:sz w:val="28"/>
          <w:lang w:val="uk-UA"/>
        </w:rPr>
        <w:t>01</w:t>
      </w:r>
      <w:r w:rsidRPr="009779EE">
        <w:rPr>
          <w:sz w:val="28"/>
          <w:lang w:val="uk-UA"/>
        </w:rPr>
        <w:t>.201</w:t>
      </w:r>
      <w:r w:rsidR="001945BF" w:rsidRPr="009779EE">
        <w:rPr>
          <w:sz w:val="28"/>
          <w:lang w:val="uk-UA"/>
        </w:rPr>
        <w:t>8</w:t>
      </w:r>
      <w:r w:rsidRPr="009779EE">
        <w:rPr>
          <w:sz w:val="28"/>
          <w:lang w:val="uk-UA"/>
        </w:rPr>
        <w:t xml:space="preserve"> у м. Харкові функціонує</w:t>
      </w:r>
      <w:r w:rsidRPr="009779EE">
        <w:rPr>
          <w:b/>
          <w:sz w:val="28"/>
          <w:lang w:val="uk-UA"/>
        </w:rPr>
        <w:t xml:space="preserve"> </w:t>
      </w:r>
      <w:r w:rsidRPr="009779EE">
        <w:rPr>
          <w:sz w:val="28"/>
          <w:lang w:val="uk-UA"/>
        </w:rPr>
        <w:t>79</w:t>
      </w:r>
      <w:r w:rsidRPr="009779EE">
        <w:rPr>
          <w:b/>
          <w:sz w:val="28"/>
          <w:lang w:val="uk-UA"/>
        </w:rPr>
        <w:t xml:space="preserve"> </w:t>
      </w:r>
      <w:r w:rsidRPr="009779EE">
        <w:rPr>
          <w:sz w:val="28"/>
          <w:lang w:val="uk-UA"/>
        </w:rPr>
        <w:t>міні-підприємств, у т. ч. з виробництва хлібобулочних виробів – 10</w:t>
      </w:r>
      <w:r w:rsidRPr="009779EE">
        <w:rPr>
          <w:b/>
          <w:sz w:val="28"/>
          <w:lang w:val="uk-UA"/>
        </w:rPr>
        <w:t xml:space="preserve"> </w:t>
      </w:r>
      <w:r w:rsidRPr="009779EE">
        <w:rPr>
          <w:sz w:val="28"/>
          <w:lang w:val="uk-UA"/>
        </w:rPr>
        <w:t>од.; ковбасних виробів, виробів з риби та напівфабрикатів – 10 од.; макаронних виробів – 5</w:t>
      </w:r>
      <w:r w:rsidRPr="009779EE">
        <w:rPr>
          <w:b/>
          <w:sz w:val="28"/>
          <w:lang w:val="uk-UA"/>
        </w:rPr>
        <w:t xml:space="preserve"> </w:t>
      </w:r>
      <w:r w:rsidRPr="009779EE">
        <w:rPr>
          <w:sz w:val="28"/>
          <w:lang w:val="uk-UA"/>
        </w:rPr>
        <w:t xml:space="preserve">од.; кулінарних, кондитерських виробів, заготівельних </w:t>
      </w:r>
      <w:proofErr w:type="spellStart"/>
      <w:r w:rsidRPr="009779EE">
        <w:rPr>
          <w:sz w:val="28"/>
          <w:lang w:val="uk-UA"/>
        </w:rPr>
        <w:t>цехів</w:t>
      </w:r>
      <w:proofErr w:type="spellEnd"/>
      <w:r w:rsidRPr="009779EE">
        <w:rPr>
          <w:sz w:val="28"/>
          <w:lang w:val="uk-UA"/>
        </w:rPr>
        <w:t xml:space="preserve"> </w:t>
      </w:r>
      <w:proofErr w:type="spellStart"/>
      <w:r w:rsidRPr="009779EE">
        <w:rPr>
          <w:sz w:val="28"/>
          <w:lang w:val="uk-UA"/>
        </w:rPr>
        <w:t>випічних</w:t>
      </w:r>
      <w:proofErr w:type="spellEnd"/>
      <w:r w:rsidRPr="009779EE">
        <w:rPr>
          <w:sz w:val="28"/>
          <w:lang w:val="uk-UA"/>
        </w:rPr>
        <w:t xml:space="preserve"> виробів, пивоварних </w:t>
      </w:r>
      <w:proofErr w:type="spellStart"/>
      <w:r w:rsidRPr="009779EE">
        <w:rPr>
          <w:sz w:val="28"/>
          <w:lang w:val="uk-UA"/>
        </w:rPr>
        <w:t>цехів,фабрика</w:t>
      </w:r>
      <w:proofErr w:type="spellEnd"/>
      <w:r w:rsidRPr="009779EE">
        <w:rPr>
          <w:sz w:val="28"/>
          <w:lang w:val="uk-UA"/>
        </w:rPr>
        <w:t>-кухня –</w:t>
      </w:r>
      <w:r w:rsidRPr="009779EE">
        <w:rPr>
          <w:b/>
          <w:sz w:val="28"/>
          <w:lang w:val="uk-UA"/>
        </w:rPr>
        <w:t xml:space="preserve"> </w:t>
      </w:r>
      <w:r w:rsidRPr="009779EE">
        <w:rPr>
          <w:sz w:val="28"/>
          <w:lang w:val="uk-UA"/>
        </w:rPr>
        <w:t>49 од.; безалкогольних напоїв –</w:t>
      </w:r>
      <w:r w:rsidRPr="009779EE">
        <w:rPr>
          <w:b/>
          <w:sz w:val="28"/>
          <w:lang w:val="uk-UA"/>
        </w:rPr>
        <w:t xml:space="preserve"> </w:t>
      </w:r>
      <w:r w:rsidRPr="009779EE">
        <w:rPr>
          <w:sz w:val="28"/>
          <w:lang w:val="uk-UA"/>
        </w:rPr>
        <w:t>1 од.; інших продуктів харчування – 4</w:t>
      </w:r>
      <w:r w:rsidRPr="009779EE">
        <w:rPr>
          <w:b/>
          <w:sz w:val="28"/>
          <w:lang w:val="uk-UA"/>
        </w:rPr>
        <w:t xml:space="preserve"> </w:t>
      </w:r>
      <w:r w:rsidRPr="009779EE">
        <w:rPr>
          <w:sz w:val="28"/>
          <w:lang w:val="uk-UA"/>
        </w:rPr>
        <w:t xml:space="preserve">од.  </w:t>
      </w:r>
    </w:p>
    <w:p w:rsidR="00401F3C" w:rsidRPr="009779EE" w:rsidRDefault="00401F3C" w:rsidP="00401F3C">
      <w:pPr>
        <w:ind w:firstLine="426"/>
        <w:jc w:val="both"/>
        <w:rPr>
          <w:sz w:val="28"/>
          <w:lang w:val="uk-UA"/>
        </w:rPr>
      </w:pPr>
      <w:r w:rsidRPr="009779EE">
        <w:rPr>
          <w:b/>
          <w:sz w:val="28"/>
          <w:lang w:val="uk-UA"/>
        </w:rPr>
        <w:t xml:space="preserve">● </w:t>
      </w:r>
      <w:r w:rsidRPr="009779EE">
        <w:rPr>
          <w:sz w:val="28"/>
          <w:lang w:val="uk-UA"/>
        </w:rPr>
        <w:t>На виконання розпоряджень голови Харківської облдержадміністрації від 29.05.2008 №320 “Про граничні торговельні надбавки на окремі види продовольчих товарів”, від 29.05.2008 № 321 “Про граничні торговельні надбавки на основні продукти харчування” та від 28.07.2008 № 443 “Про граничні торговельні (постачальницько - збутові) надбавки на яловичину, свинину, м’ясо птиці”, департаментом здійснювався моніторинг цін на продовольчі товари першої необхідності на підприємствах торгівлі, продовольчих ринках та торговельних майданчиках міста.</w:t>
      </w:r>
    </w:p>
    <w:p w:rsidR="00401F3C" w:rsidRPr="009779EE" w:rsidRDefault="00401F3C" w:rsidP="00401F3C">
      <w:pPr>
        <w:ind w:firstLine="709"/>
        <w:jc w:val="both"/>
        <w:rPr>
          <w:sz w:val="28"/>
          <w:lang w:val="uk-UA"/>
        </w:rPr>
      </w:pPr>
      <w:r w:rsidRPr="009779EE">
        <w:rPr>
          <w:sz w:val="28"/>
          <w:lang w:val="uk-UA"/>
        </w:rPr>
        <w:lastRenderedPageBreak/>
        <w:t>Проводився моніторинг цін на хлібобулочні вироби соціальних сортів, обсяг виробництва яких не зменшується. Головними виробниками хліба та хлібобулочних виробів в м. Харкові є ТОВ «</w:t>
      </w:r>
      <w:proofErr w:type="spellStart"/>
      <w:r w:rsidRPr="009779EE">
        <w:rPr>
          <w:sz w:val="28"/>
          <w:lang w:val="uk-UA"/>
        </w:rPr>
        <w:t>Кулиничівський</w:t>
      </w:r>
      <w:proofErr w:type="spellEnd"/>
      <w:r w:rsidRPr="009779EE">
        <w:rPr>
          <w:sz w:val="28"/>
          <w:lang w:val="uk-UA"/>
        </w:rPr>
        <w:t xml:space="preserve"> хлібокомбінат» та ТОВ «Хлібозавод «</w:t>
      </w:r>
      <w:proofErr w:type="spellStart"/>
      <w:r w:rsidRPr="009779EE">
        <w:rPr>
          <w:sz w:val="28"/>
          <w:lang w:val="uk-UA"/>
        </w:rPr>
        <w:t>Салтівський</w:t>
      </w:r>
      <w:proofErr w:type="spellEnd"/>
      <w:r w:rsidRPr="009779EE">
        <w:rPr>
          <w:sz w:val="28"/>
          <w:lang w:val="uk-UA"/>
        </w:rPr>
        <w:t>».</w:t>
      </w:r>
    </w:p>
    <w:p w:rsidR="00401F3C" w:rsidRPr="009779EE" w:rsidRDefault="00401F3C" w:rsidP="00401F3C">
      <w:pPr>
        <w:ind w:firstLine="709"/>
        <w:jc w:val="both"/>
        <w:rPr>
          <w:sz w:val="28"/>
          <w:lang w:val="uk-UA"/>
        </w:rPr>
      </w:pPr>
      <w:r w:rsidRPr="009779EE">
        <w:rPr>
          <w:sz w:val="28"/>
          <w:lang w:val="uk-UA"/>
        </w:rPr>
        <w:t>Соціальні сорти хлібобулочних виробів здебільше постачаються в супермаркети та фірмову мережу виробників хліба.</w:t>
      </w:r>
    </w:p>
    <w:p w:rsidR="00401F3C" w:rsidRPr="009779EE" w:rsidRDefault="00401F3C" w:rsidP="00401F3C">
      <w:pPr>
        <w:ind w:firstLine="426"/>
        <w:jc w:val="both"/>
        <w:rPr>
          <w:sz w:val="28"/>
          <w:lang w:val="uk-UA"/>
        </w:rPr>
      </w:pPr>
      <w:r w:rsidRPr="009779EE">
        <w:rPr>
          <w:sz w:val="28"/>
          <w:lang w:val="uk-UA"/>
        </w:rPr>
        <w:t xml:space="preserve">  ● Станом на 01.</w:t>
      </w:r>
      <w:r w:rsidR="007A64EE" w:rsidRPr="009779EE">
        <w:rPr>
          <w:sz w:val="28"/>
          <w:lang w:val="uk-UA"/>
        </w:rPr>
        <w:t>01</w:t>
      </w:r>
      <w:r w:rsidRPr="009779EE">
        <w:rPr>
          <w:sz w:val="28"/>
          <w:lang w:val="uk-UA"/>
        </w:rPr>
        <w:t>.201</w:t>
      </w:r>
      <w:r w:rsidR="007A64EE" w:rsidRPr="009779EE">
        <w:rPr>
          <w:sz w:val="28"/>
          <w:lang w:val="uk-UA"/>
        </w:rPr>
        <w:t>8</w:t>
      </w:r>
      <w:r w:rsidRPr="009779EE">
        <w:rPr>
          <w:sz w:val="28"/>
          <w:lang w:val="uk-UA"/>
        </w:rPr>
        <w:t xml:space="preserve">  населення міста обслуговують:</w:t>
      </w:r>
    </w:p>
    <w:p w:rsidR="00401F3C" w:rsidRPr="009779EE" w:rsidRDefault="00401F3C" w:rsidP="00401F3C">
      <w:pPr>
        <w:numPr>
          <w:ilvl w:val="0"/>
          <w:numId w:val="2"/>
        </w:numPr>
        <w:jc w:val="both"/>
        <w:rPr>
          <w:sz w:val="28"/>
          <w:lang w:val="uk-UA"/>
        </w:rPr>
      </w:pPr>
      <w:r w:rsidRPr="009779EE">
        <w:rPr>
          <w:sz w:val="28"/>
          <w:lang w:val="uk-UA"/>
        </w:rPr>
        <w:t>підприємств торгівлі (магазинів) – 32</w:t>
      </w:r>
      <w:r w:rsidR="00BB4755" w:rsidRPr="009779EE">
        <w:rPr>
          <w:sz w:val="28"/>
          <w:lang w:val="uk-UA"/>
        </w:rPr>
        <w:t>23</w:t>
      </w:r>
      <w:r w:rsidRPr="009779EE">
        <w:rPr>
          <w:sz w:val="28"/>
          <w:lang w:val="uk-UA"/>
        </w:rPr>
        <w:t xml:space="preserve"> од.;</w:t>
      </w:r>
    </w:p>
    <w:p w:rsidR="00401F3C" w:rsidRPr="009779EE" w:rsidRDefault="00401F3C" w:rsidP="00401F3C">
      <w:pPr>
        <w:numPr>
          <w:ilvl w:val="0"/>
          <w:numId w:val="2"/>
        </w:numPr>
        <w:jc w:val="both"/>
        <w:rPr>
          <w:sz w:val="28"/>
          <w:lang w:val="uk-UA"/>
        </w:rPr>
      </w:pPr>
      <w:r w:rsidRPr="009779EE">
        <w:rPr>
          <w:sz w:val="28"/>
          <w:lang w:val="uk-UA"/>
        </w:rPr>
        <w:t xml:space="preserve">підприємств ресторанного господарства – </w:t>
      </w:r>
      <w:r w:rsidR="009A4EC9" w:rsidRPr="009779EE">
        <w:rPr>
          <w:sz w:val="28"/>
          <w:lang w:val="uk-UA"/>
        </w:rPr>
        <w:t>2878</w:t>
      </w:r>
      <w:r w:rsidRPr="009779EE">
        <w:rPr>
          <w:sz w:val="28"/>
          <w:lang w:val="uk-UA"/>
        </w:rPr>
        <w:t xml:space="preserve"> од.                      1266</w:t>
      </w:r>
      <w:r w:rsidR="009A4EC9" w:rsidRPr="009779EE">
        <w:rPr>
          <w:sz w:val="28"/>
          <w:lang w:val="uk-UA"/>
        </w:rPr>
        <w:t>44</w:t>
      </w:r>
      <w:r w:rsidRPr="009779EE">
        <w:rPr>
          <w:sz w:val="28"/>
          <w:lang w:val="uk-UA"/>
        </w:rPr>
        <w:t xml:space="preserve"> посадочних місць);</w:t>
      </w:r>
    </w:p>
    <w:p w:rsidR="00401F3C" w:rsidRPr="009779EE" w:rsidRDefault="00401F3C" w:rsidP="00401F3C">
      <w:pPr>
        <w:numPr>
          <w:ilvl w:val="0"/>
          <w:numId w:val="2"/>
        </w:numPr>
        <w:jc w:val="both"/>
        <w:rPr>
          <w:sz w:val="28"/>
          <w:lang w:val="uk-UA"/>
        </w:rPr>
      </w:pPr>
      <w:r w:rsidRPr="009779EE">
        <w:rPr>
          <w:sz w:val="28"/>
          <w:lang w:val="uk-UA"/>
        </w:rPr>
        <w:t>підприємств побутового обслуговування населення – 364</w:t>
      </w:r>
      <w:r w:rsidR="009A4EC9" w:rsidRPr="009779EE">
        <w:rPr>
          <w:sz w:val="28"/>
          <w:lang w:val="uk-UA"/>
        </w:rPr>
        <w:t>2</w:t>
      </w:r>
      <w:r w:rsidRPr="009779EE">
        <w:rPr>
          <w:sz w:val="28"/>
          <w:lang w:val="uk-UA"/>
        </w:rPr>
        <w:t xml:space="preserve"> од.;</w:t>
      </w:r>
    </w:p>
    <w:p w:rsidR="00401F3C" w:rsidRPr="009779EE" w:rsidRDefault="00401F3C" w:rsidP="00401F3C">
      <w:pPr>
        <w:pStyle w:val="a7"/>
        <w:numPr>
          <w:ilvl w:val="0"/>
          <w:numId w:val="3"/>
        </w:numPr>
        <w:ind w:hanging="654"/>
        <w:jc w:val="both"/>
        <w:rPr>
          <w:sz w:val="28"/>
          <w:lang w:val="uk-UA"/>
        </w:rPr>
      </w:pPr>
      <w:r w:rsidRPr="009779EE">
        <w:rPr>
          <w:sz w:val="28"/>
          <w:lang w:val="uk-UA"/>
        </w:rPr>
        <w:t>ринків та торговельних майданчиків –</w:t>
      </w:r>
      <w:r w:rsidRPr="009779EE">
        <w:rPr>
          <w:b/>
          <w:sz w:val="28"/>
          <w:lang w:val="uk-UA"/>
        </w:rPr>
        <w:t xml:space="preserve"> </w:t>
      </w:r>
      <w:r w:rsidRPr="009779EE">
        <w:rPr>
          <w:sz w:val="28"/>
          <w:lang w:val="uk-UA"/>
        </w:rPr>
        <w:t>55 од., в т. ч. 44</w:t>
      </w:r>
      <w:r w:rsidRPr="009779EE">
        <w:rPr>
          <w:b/>
          <w:sz w:val="28"/>
          <w:lang w:val="uk-UA"/>
        </w:rPr>
        <w:t xml:space="preserve"> </w:t>
      </w:r>
      <w:r w:rsidRPr="009779EE">
        <w:rPr>
          <w:sz w:val="28"/>
          <w:lang w:val="uk-UA"/>
        </w:rPr>
        <w:t>- змішаних,         3 - продовольчих,</w:t>
      </w:r>
      <w:r w:rsidRPr="009779EE">
        <w:rPr>
          <w:b/>
          <w:sz w:val="28"/>
          <w:lang w:val="uk-UA"/>
        </w:rPr>
        <w:t xml:space="preserve"> </w:t>
      </w:r>
      <w:r w:rsidRPr="009779EE">
        <w:rPr>
          <w:sz w:val="28"/>
          <w:lang w:val="uk-UA"/>
        </w:rPr>
        <w:t>8 – непродовольчих. Кількість торгових об’єктів на ринках та торговельних майданчиках м. Харкова – 24582 од., торгових місць –</w:t>
      </w:r>
      <w:r w:rsidRPr="009779EE">
        <w:rPr>
          <w:b/>
          <w:sz w:val="28"/>
          <w:lang w:val="uk-UA"/>
        </w:rPr>
        <w:t xml:space="preserve">  </w:t>
      </w:r>
      <w:r w:rsidRPr="009779EE">
        <w:rPr>
          <w:sz w:val="28"/>
          <w:lang w:val="uk-UA"/>
        </w:rPr>
        <w:t>63718 од. (з них 8013 од. з реалізації продовольчих товарів та 55705</w:t>
      </w:r>
      <w:r w:rsidRPr="009779EE">
        <w:rPr>
          <w:b/>
          <w:sz w:val="28"/>
          <w:lang w:val="uk-UA"/>
        </w:rPr>
        <w:t xml:space="preserve"> </w:t>
      </w:r>
      <w:r w:rsidRPr="009779EE">
        <w:rPr>
          <w:sz w:val="28"/>
          <w:lang w:val="uk-UA"/>
        </w:rPr>
        <w:t>од. з реалізації непродовольчих товарів).</w:t>
      </w:r>
    </w:p>
    <w:p w:rsidR="00401F3C" w:rsidRPr="009779EE" w:rsidRDefault="00401F3C" w:rsidP="00401F3C">
      <w:pPr>
        <w:ind w:firstLine="709"/>
        <w:jc w:val="both"/>
        <w:rPr>
          <w:sz w:val="28"/>
          <w:szCs w:val="28"/>
          <w:lang w:val="uk-UA"/>
        </w:rPr>
      </w:pPr>
      <w:r w:rsidRPr="009779EE">
        <w:rPr>
          <w:sz w:val="28"/>
          <w:szCs w:val="28"/>
          <w:lang w:val="uk-UA"/>
        </w:rPr>
        <w:t>Мережа підпри</w:t>
      </w:r>
      <w:r w:rsidR="00BB4755" w:rsidRPr="009779EE">
        <w:rPr>
          <w:sz w:val="28"/>
          <w:szCs w:val="28"/>
          <w:lang w:val="uk-UA"/>
        </w:rPr>
        <w:t>ємств торгівлі збільшилася на 22</w:t>
      </w:r>
      <w:r w:rsidRPr="009779EE">
        <w:rPr>
          <w:sz w:val="28"/>
          <w:szCs w:val="28"/>
          <w:lang w:val="uk-UA"/>
        </w:rPr>
        <w:t xml:space="preserve"> од., або на </w:t>
      </w:r>
      <w:r w:rsidR="00BB4755" w:rsidRPr="009779EE">
        <w:rPr>
          <w:sz w:val="28"/>
          <w:szCs w:val="28"/>
          <w:lang w:val="uk-UA"/>
        </w:rPr>
        <w:t>0,7</w:t>
      </w:r>
      <w:r w:rsidRPr="009779EE">
        <w:rPr>
          <w:sz w:val="28"/>
          <w:szCs w:val="28"/>
          <w:lang w:val="uk-UA"/>
        </w:rPr>
        <w:t>%, порівняно з</w:t>
      </w:r>
      <w:r w:rsidR="00AA369B">
        <w:rPr>
          <w:sz w:val="28"/>
          <w:szCs w:val="28"/>
          <w:lang w:val="uk-UA"/>
        </w:rPr>
        <w:t xml:space="preserve"> 2016 роком</w:t>
      </w:r>
      <w:r w:rsidR="00DB0A80" w:rsidRPr="009779EE">
        <w:rPr>
          <w:sz w:val="28"/>
          <w:szCs w:val="28"/>
          <w:lang w:val="uk-UA"/>
        </w:rPr>
        <w:t>.</w:t>
      </w:r>
      <w:r w:rsidRPr="009779EE">
        <w:rPr>
          <w:sz w:val="28"/>
          <w:szCs w:val="28"/>
          <w:lang w:val="uk-UA"/>
        </w:rPr>
        <w:t xml:space="preserve"> Мережа підприємств ресторанного господарства, порівняно з </w:t>
      </w:r>
      <w:r w:rsidR="00AA369B">
        <w:rPr>
          <w:sz w:val="28"/>
          <w:szCs w:val="28"/>
          <w:lang w:val="uk-UA"/>
        </w:rPr>
        <w:t>2016 роком</w:t>
      </w:r>
      <w:r w:rsidRPr="009779EE">
        <w:rPr>
          <w:sz w:val="28"/>
          <w:szCs w:val="28"/>
          <w:lang w:val="uk-UA"/>
        </w:rPr>
        <w:t>, збільшилась на</w:t>
      </w:r>
      <w:r w:rsidRPr="009779EE">
        <w:rPr>
          <w:b/>
          <w:sz w:val="28"/>
          <w:szCs w:val="28"/>
          <w:lang w:val="uk-UA"/>
        </w:rPr>
        <w:t xml:space="preserve"> </w:t>
      </w:r>
      <w:r w:rsidR="009A4EC9" w:rsidRPr="009779EE">
        <w:rPr>
          <w:sz w:val="28"/>
          <w:szCs w:val="28"/>
          <w:lang w:val="uk-UA"/>
        </w:rPr>
        <w:t>48</w:t>
      </w:r>
      <w:r w:rsidRPr="009779EE">
        <w:rPr>
          <w:sz w:val="28"/>
          <w:szCs w:val="28"/>
          <w:lang w:val="uk-UA"/>
        </w:rPr>
        <w:t xml:space="preserve"> підприємств, або на </w:t>
      </w:r>
      <w:r w:rsidR="009A4EC9" w:rsidRPr="009779EE">
        <w:rPr>
          <w:sz w:val="28"/>
          <w:szCs w:val="28"/>
          <w:lang w:val="uk-UA"/>
        </w:rPr>
        <w:t>1,7</w:t>
      </w:r>
      <w:r w:rsidRPr="009779EE">
        <w:rPr>
          <w:sz w:val="28"/>
          <w:szCs w:val="28"/>
          <w:lang w:val="uk-UA"/>
        </w:rPr>
        <w:t>%.</w:t>
      </w:r>
      <w:r w:rsidRPr="009779EE">
        <w:rPr>
          <w:b/>
          <w:sz w:val="28"/>
          <w:szCs w:val="28"/>
          <w:lang w:val="uk-UA"/>
        </w:rPr>
        <w:t xml:space="preserve"> </w:t>
      </w:r>
    </w:p>
    <w:p w:rsidR="00401F3C" w:rsidRPr="009779EE" w:rsidRDefault="00401F3C" w:rsidP="00401F3C">
      <w:pPr>
        <w:ind w:firstLine="709"/>
        <w:jc w:val="both"/>
        <w:rPr>
          <w:sz w:val="28"/>
          <w:szCs w:val="28"/>
          <w:lang w:val="uk-UA"/>
        </w:rPr>
      </w:pPr>
      <w:r w:rsidRPr="009779EE">
        <w:rPr>
          <w:sz w:val="28"/>
          <w:szCs w:val="28"/>
          <w:lang w:val="uk-UA"/>
        </w:rPr>
        <w:t xml:space="preserve">Мережа підприємств побутового обслуговування зменшилась на        </w:t>
      </w:r>
      <w:r w:rsidR="009A4EC9" w:rsidRPr="009779EE">
        <w:rPr>
          <w:sz w:val="28"/>
          <w:szCs w:val="28"/>
          <w:lang w:val="uk-UA"/>
        </w:rPr>
        <w:t>225</w:t>
      </w:r>
      <w:r w:rsidRPr="009779EE">
        <w:rPr>
          <w:b/>
          <w:sz w:val="28"/>
          <w:szCs w:val="28"/>
          <w:lang w:val="uk-UA"/>
        </w:rPr>
        <w:t xml:space="preserve"> </w:t>
      </w:r>
      <w:r w:rsidRPr="009779EE">
        <w:rPr>
          <w:sz w:val="28"/>
          <w:szCs w:val="28"/>
          <w:lang w:val="uk-UA"/>
        </w:rPr>
        <w:t>од.,</w:t>
      </w:r>
      <w:r w:rsidRPr="009779EE">
        <w:rPr>
          <w:b/>
          <w:sz w:val="28"/>
          <w:szCs w:val="28"/>
          <w:lang w:val="uk-UA"/>
        </w:rPr>
        <w:t xml:space="preserve"> </w:t>
      </w:r>
      <w:r w:rsidRPr="009779EE">
        <w:rPr>
          <w:sz w:val="28"/>
          <w:szCs w:val="28"/>
          <w:lang w:val="uk-UA"/>
        </w:rPr>
        <w:t xml:space="preserve">або на </w:t>
      </w:r>
      <w:r w:rsidR="009A4EC9" w:rsidRPr="009779EE">
        <w:rPr>
          <w:sz w:val="28"/>
          <w:szCs w:val="28"/>
          <w:lang w:val="uk-UA"/>
        </w:rPr>
        <w:t>5,8</w:t>
      </w:r>
      <w:r w:rsidRPr="009779EE">
        <w:rPr>
          <w:sz w:val="28"/>
          <w:szCs w:val="28"/>
          <w:lang w:val="uk-UA"/>
        </w:rPr>
        <w:t>%, порівняно з аналогічним періодом минулого року. Зменшення кількості підприємств побутового обслуговування пов’язано з підвищенням цін на житлово-комунальні послуги (особливо це відчутно для таких підприємств, як лазні, пральні, хімчистки), збільшенням плати за користування орендними приміщеннями, в яких знаходиться більшість підприємств.</w:t>
      </w:r>
    </w:p>
    <w:p w:rsidR="00401F3C" w:rsidRPr="009779EE" w:rsidRDefault="00401F3C" w:rsidP="00401F3C">
      <w:pPr>
        <w:pStyle w:val="a7"/>
        <w:ind w:left="0" w:firstLine="709"/>
        <w:jc w:val="both"/>
        <w:rPr>
          <w:sz w:val="28"/>
          <w:szCs w:val="28"/>
          <w:lang w:val="uk-UA"/>
        </w:rPr>
      </w:pPr>
      <w:r w:rsidRPr="009779EE">
        <w:rPr>
          <w:sz w:val="28"/>
          <w:lang w:val="uk-UA"/>
        </w:rPr>
        <w:t xml:space="preserve">У I кварталі 2017 року почав функціонувати торговельний майданчик  «ТАУЕРС», розташований за </w:t>
      </w:r>
      <w:proofErr w:type="spellStart"/>
      <w:r w:rsidRPr="009779EE">
        <w:rPr>
          <w:sz w:val="28"/>
          <w:lang w:val="uk-UA"/>
        </w:rPr>
        <w:t>адресою</w:t>
      </w:r>
      <w:proofErr w:type="spellEnd"/>
      <w:r w:rsidRPr="009779EE">
        <w:rPr>
          <w:sz w:val="28"/>
          <w:lang w:val="uk-UA"/>
        </w:rPr>
        <w:t xml:space="preserve">: вул. Полтавський шлях, 147. </w:t>
      </w:r>
    </w:p>
    <w:p w:rsidR="00401F3C" w:rsidRPr="009779EE" w:rsidRDefault="00401F3C" w:rsidP="00401F3C">
      <w:pPr>
        <w:pStyle w:val="a5"/>
        <w:ind w:firstLine="709"/>
      </w:pPr>
      <w:r w:rsidRPr="009779EE">
        <w:t>За 2017 р</w:t>
      </w:r>
      <w:r w:rsidR="00BB4755" w:rsidRPr="009779EE">
        <w:t>ік</w:t>
      </w:r>
      <w:r w:rsidRPr="009779EE">
        <w:t xml:space="preserve"> було відкрито 1</w:t>
      </w:r>
      <w:r w:rsidR="00BB4755" w:rsidRPr="009779EE">
        <w:t>9</w:t>
      </w:r>
      <w:r w:rsidRPr="009779EE">
        <w:t xml:space="preserve"> продовольчих та</w:t>
      </w:r>
      <w:r w:rsidR="00BB4755" w:rsidRPr="009779EE">
        <w:t xml:space="preserve"> 3</w:t>
      </w:r>
      <w:r w:rsidRPr="009779EE">
        <w:t xml:space="preserve"> непродовольчих підприємств торгівлі, </w:t>
      </w:r>
      <w:r w:rsidR="008A7925" w:rsidRPr="009779EE">
        <w:t>128</w:t>
      </w:r>
      <w:r w:rsidRPr="009779EE">
        <w:t xml:space="preserve"> стаціонарних підприємств ресторанного господарства на</w:t>
      </w:r>
      <w:r w:rsidRPr="009779EE">
        <w:rPr>
          <w:b/>
        </w:rPr>
        <w:t xml:space="preserve"> </w:t>
      </w:r>
      <w:r w:rsidR="008A7925" w:rsidRPr="009779EE">
        <w:t>2747 посадочних місць</w:t>
      </w:r>
      <w:r w:rsidRPr="009779EE">
        <w:t>, у т. ч. 1 ресторан,</w:t>
      </w:r>
      <w:r w:rsidRPr="009779EE">
        <w:rPr>
          <w:b/>
        </w:rPr>
        <w:t xml:space="preserve"> </w:t>
      </w:r>
      <w:r w:rsidR="008A7925" w:rsidRPr="009779EE">
        <w:t>56</w:t>
      </w:r>
      <w:r w:rsidRPr="009779EE">
        <w:t xml:space="preserve"> кафе, </w:t>
      </w:r>
      <w:r w:rsidR="008A7925" w:rsidRPr="009779EE">
        <w:t>19</w:t>
      </w:r>
      <w:r w:rsidRPr="009779EE">
        <w:t xml:space="preserve"> барів,</w:t>
      </w:r>
      <w:r w:rsidRPr="009779EE">
        <w:rPr>
          <w:b/>
        </w:rPr>
        <w:t xml:space="preserve"> </w:t>
      </w:r>
      <w:r w:rsidR="008A7925" w:rsidRPr="009779EE">
        <w:t>2</w:t>
      </w:r>
      <w:r w:rsidRPr="009779EE">
        <w:t xml:space="preserve"> їдальн</w:t>
      </w:r>
      <w:r w:rsidR="008A7925" w:rsidRPr="009779EE">
        <w:t>і</w:t>
      </w:r>
      <w:r w:rsidRPr="009779EE">
        <w:t xml:space="preserve">, </w:t>
      </w:r>
      <w:r w:rsidR="008A7925" w:rsidRPr="009779EE">
        <w:t>12</w:t>
      </w:r>
      <w:r w:rsidRPr="009779EE">
        <w:t xml:space="preserve"> буфетів, </w:t>
      </w:r>
      <w:r w:rsidR="008A7925" w:rsidRPr="009779EE">
        <w:t>35</w:t>
      </w:r>
      <w:r w:rsidRPr="009779EE">
        <w:t xml:space="preserve"> підприємств спеціалізованої мережі, 3 заготівельних цехи; </w:t>
      </w:r>
      <w:r w:rsidR="008A7925" w:rsidRPr="009779EE">
        <w:t>58 підприємств</w:t>
      </w:r>
      <w:r w:rsidRPr="009779EE">
        <w:t xml:space="preserve"> побутового обслуговування населення, у т. ч. </w:t>
      </w:r>
      <w:r w:rsidR="008A7925" w:rsidRPr="009779EE">
        <w:t xml:space="preserve">               16</w:t>
      </w:r>
      <w:r w:rsidRPr="009779EE">
        <w:t xml:space="preserve"> перукарень, </w:t>
      </w:r>
      <w:r w:rsidR="008A7925" w:rsidRPr="009779EE">
        <w:t>13</w:t>
      </w:r>
      <w:r w:rsidRPr="009779EE">
        <w:t xml:space="preserve"> майстерень, які здійснюють послуги автосервісу,</w:t>
      </w:r>
      <w:r w:rsidRPr="009779EE">
        <w:rPr>
          <w:b/>
        </w:rPr>
        <w:t xml:space="preserve"> </w:t>
      </w:r>
      <w:r w:rsidR="008A7925" w:rsidRPr="009779EE">
        <w:t>29</w:t>
      </w:r>
      <w:r w:rsidRPr="009779EE">
        <w:t xml:space="preserve"> од. - інших видів послуг. </w:t>
      </w:r>
    </w:p>
    <w:p w:rsidR="00401F3C" w:rsidRPr="009779EE" w:rsidRDefault="00401F3C" w:rsidP="00401F3C">
      <w:pPr>
        <w:ind w:firstLine="709"/>
        <w:jc w:val="both"/>
        <w:rPr>
          <w:sz w:val="28"/>
          <w:lang w:val="uk-UA"/>
        </w:rPr>
      </w:pPr>
      <w:r w:rsidRPr="009779EE">
        <w:rPr>
          <w:sz w:val="28"/>
          <w:lang w:val="uk-UA"/>
        </w:rPr>
        <w:t xml:space="preserve">За рахунок відкриття нових підприємств додатково створено             </w:t>
      </w:r>
      <w:r w:rsidRPr="009779EE">
        <w:rPr>
          <w:b/>
          <w:sz w:val="28"/>
          <w:lang w:val="uk-UA"/>
        </w:rPr>
        <w:t xml:space="preserve"> </w:t>
      </w:r>
      <w:r w:rsidR="008A7925" w:rsidRPr="009779EE">
        <w:rPr>
          <w:sz w:val="28"/>
          <w:lang w:val="uk-UA"/>
        </w:rPr>
        <w:t>996</w:t>
      </w:r>
      <w:r w:rsidRPr="009779EE">
        <w:rPr>
          <w:sz w:val="28"/>
          <w:lang w:val="uk-UA"/>
        </w:rPr>
        <w:t xml:space="preserve"> нових робочих місць (за 2016 р</w:t>
      </w:r>
      <w:r w:rsidR="00BB4755" w:rsidRPr="009779EE">
        <w:rPr>
          <w:sz w:val="28"/>
          <w:lang w:val="uk-UA"/>
        </w:rPr>
        <w:t>ік</w:t>
      </w:r>
      <w:r w:rsidRPr="009779EE">
        <w:rPr>
          <w:sz w:val="28"/>
          <w:szCs w:val="28"/>
          <w:lang w:val="uk-UA"/>
        </w:rPr>
        <w:t xml:space="preserve"> -</w:t>
      </w:r>
      <w:r w:rsidRPr="009779EE">
        <w:rPr>
          <w:sz w:val="28"/>
          <w:lang w:val="uk-UA"/>
        </w:rPr>
        <w:t xml:space="preserve"> 1</w:t>
      </w:r>
      <w:r w:rsidR="00BB4755" w:rsidRPr="009779EE">
        <w:rPr>
          <w:sz w:val="28"/>
          <w:lang w:val="uk-UA"/>
        </w:rPr>
        <w:t>575</w:t>
      </w:r>
      <w:r w:rsidRPr="009779EE">
        <w:rPr>
          <w:sz w:val="28"/>
          <w:lang w:val="uk-UA"/>
        </w:rPr>
        <w:t xml:space="preserve"> од.), у т. ч.:</w:t>
      </w:r>
    </w:p>
    <w:p w:rsidR="00401F3C" w:rsidRPr="009779EE" w:rsidRDefault="00401F3C" w:rsidP="00401F3C">
      <w:pPr>
        <w:numPr>
          <w:ilvl w:val="0"/>
          <w:numId w:val="2"/>
        </w:numPr>
        <w:jc w:val="both"/>
        <w:rPr>
          <w:sz w:val="28"/>
          <w:lang w:val="uk-UA"/>
        </w:rPr>
      </w:pPr>
      <w:r w:rsidRPr="009779EE">
        <w:rPr>
          <w:sz w:val="28"/>
          <w:lang w:val="uk-UA"/>
        </w:rPr>
        <w:t>3</w:t>
      </w:r>
      <w:r w:rsidR="009C194E" w:rsidRPr="009779EE">
        <w:rPr>
          <w:sz w:val="28"/>
          <w:lang w:val="uk-UA"/>
        </w:rPr>
        <w:t>64</w:t>
      </w:r>
      <w:r w:rsidRPr="009779EE">
        <w:rPr>
          <w:b/>
          <w:sz w:val="28"/>
          <w:lang w:val="uk-UA"/>
        </w:rPr>
        <w:t xml:space="preserve"> </w:t>
      </w:r>
      <w:r w:rsidRPr="009779EE">
        <w:rPr>
          <w:sz w:val="28"/>
          <w:lang w:val="uk-UA"/>
        </w:rPr>
        <w:t>од. - на</w:t>
      </w:r>
      <w:r w:rsidRPr="009779EE">
        <w:rPr>
          <w:b/>
          <w:sz w:val="28"/>
          <w:lang w:val="uk-UA"/>
        </w:rPr>
        <w:t xml:space="preserve"> </w:t>
      </w:r>
      <w:r w:rsidRPr="009779EE">
        <w:rPr>
          <w:sz w:val="28"/>
          <w:lang w:val="uk-UA"/>
        </w:rPr>
        <w:t xml:space="preserve"> підприємствах торгівлі (за 2016 </w:t>
      </w:r>
      <w:r w:rsidR="009C194E" w:rsidRPr="009779EE">
        <w:rPr>
          <w:sz w:val="28"/>
          <w:lang w:val="uk-UA"/>
        </w:rPr>
        <w:t>рік</w:t>
      </w:r>
      <w:r w:rsidRPr="009779EE">
        <w:rPr>
          <w:sz w:val="28"/>
          <w:lang w:val="uk-UA"/>
        </w:rPr>
        <w:t xml:space="preserve"> - </w:t>
      </w:r>
      <w:r w:rsidR="009C194E" w:rsidRPr="009779EE">
        <w:rPr>
          <w:sz w:val="28"/>
          <w:lang w:val="uk-UA"/>
        </w:rPr>
        <w:t>812</w:t>
      </w:r>
      <w:r w:rsidRPr="009779EE">
        <w:rPr>
          <w:sz w:val="28"/>
          <w:lang w:val="uk-UA"/>
        </w:rPr>
        <w:t xml:space="preserve"> од.);</w:t>
      </w:r>
    </w:p>
    <w:p w:rsidR="00401F3C" w:rsidRPr="009779EE" w:rsidRDefault="008A7925" w:rsidP="00401F3C">
      <w:pPr>
        <w:numPr>
          <w:ilvl w:val="0"/>
          <w:numId w:val="2"/>
        </w:numPr>
        <w:jc w:val="both"/>
        <w:rPr>
          <w:sz w:val="28"/>
          <w:lang w:val="uk-UA"/>
        </w:rPr>
      </w:pPr>
      <w:r w:rsidRPr="009779EE">
        <w:rPr>
          <w:sz w:val="28"/>
          <w:lang w:val="uk-UA"/>
        </w:rPr>
        <w:t>445</w:t>
      </w:r>
      <w:r w:rsidR="00401F3C" w:rsidRPr="009779EE">
        <w:rPr>
          <w:sz w:val="28"/>
          <w:lang w:val="uk-UA"/>
        </w:rPr>
        <w:t xml:space="preserve"> од. - на підприємствах ресторанного господарства (за 2016 р</w:t>
      </w:r>
      <w:r w:rsidR="009C194E" w:rsidRPr="009779EE">
        <w:rPr>
          <w:sz w:val="28"/>
          <w:lang w:val="uk-UA"/>
        </w:rPr>
        <w:t>ік</w:t>
      </w:r>
      <w:r w:rsidR="00401F3C" w:rsidRPr="009779EE">
        <w:rPr>
          <w:sz w:val="28"/>
          <w:lang w:val="uk-UA"/>
        </w:rPr>
        <w:t xml:space="preserve"> - </w:t>
      </w:r>
      <w:r w:rsidR="009C194E" w:rsidRPr="009779EE">
        <w:rPr>
          <w:sz w:val="28"/>
          <w:lang w:val="uk-UA"/>
        </w:rPr>
        <w:t>622</w:t>
      </w:r>
      <w:r w:rsidR="00401F3C" w:rsidRPr="009779EE">
        <w:rPr>
          <w:sz w:val="28"/>
          <w:lang w:val="uk-UA"/>
        </w:rPr>
        <w:t xml:space="preserve"> од.);</w:t>
      </w:r>
    </w:p>
    <w:p w:rsidR="00401F3C" w:rsidRPr="009779EE" w:rsidRDefault="008A7925" w:rsidP="00401F3C">
      <w:pPr>
        <w:numPr>
          <w:ilvl w:val="0"/>
          <w:numId w:val="2"/>
        </w:numPr>
        <w:jc w:val="both"/>
        <w:rPr>
          <w:sz w:val="28"/>
          <w:szCs w:val="28"/>
          <w:lang w:val="uk-UA"/>
        </w:rPr>
      </w:pPr>
      <w:r w:rsidRPr="009779EE">
        <w:rPr>
          <w:sz w:val="28"/>
          <w:szCs w:val="28"/>
          <w:lang w:val="uk-UA"/>
        </w:rPr>
        <w:t>187</w:t>
      </w:r>
      <w:r w:rsidR="00401F3C" w:rsidRPr="009779EE">
        <w:rPr>
          <w:b/>
          <w:sz w:val="28"/>
          <w:szCs w:val="28"/>
          <w:lang w:val="uk-UA"/>
        </w:rPr>
        <w:t xml:space="preserve"> </w:t>
      </w:r>
      <w:r w:rsidR="00401F3C" w:rsidRPr="009779EE">
        <w:rPr>
          <w:sz w:val="28"/>
          <w:szCs w:val="28"/>
          <w:lang w:val="uk-UA"/>
        </w:rPr>
        <w:t>од. - на підприємствах побутового обслуговування населення (</w:t>
      </w:r>
      <w:r w:rsidR="00401F3C" w:rsidRPr="009779EE">
        <w:rPr>
          <w:sz w:val="28"/>
          <w:lang w:val="uk-UA"/>
        </w:rPr>
        <w:t>за    2016 р</w:t>
      </w:r>
      <w:r w:rsidR="009C194E" w:rsidRPr="009779EE">
        <w:rPr>
          <w:sz w:val="28"/>
          <w:lang w:val="uk-UA"/>
        </w:rPr>
        <w:t>ік</w:t>
      </w:r>
      <w:r w:rsidR="00401F3C" w:rsidRPr="009779EE">
        <w:rPr>
          <w:sz w:val="28"/>
          <w:lang w:val="uk-UA"/>
        </w:rPr>
        <w:t xml:space="preserve"> </w:t>
      </w:r>
      <w:r w:rsidR="00401F3C" w:rsidRPr="009779EE">
        <w:rPr>
          <w:sz w:val="28"/>
          <w:szCs w:val="28"/>
          <w:lang w:val="uk-UA"/>
        </w:rPr>
        <w:t>– 1</w:t>
      </w:r>
      <w:r w:rsidR="009C194E" w:rsidRPr="009779EE">
        <w:rPr>
          <w:sz w:val="28"/>
          <w:szCs w:val="28"/>
          <w:lang w:val="uk-UA"/>
        </w:rPr>
        <w:t>41</w:t>
      </w:r>
      <w:r w:rsidR="00401F3C" w:rsidRPr="009779EE">
        <w:rPr>
          <w:b/>
          <w:sz w:val="28"/>
          <w:szCs w:val="28"/>
          <w:lang w:val="uk-UA"/>
        </w:rPr>
        <w:t xml:space="preserve"> </w:t>
      </w:r>
      <w:r w:rsidR="00401F3C" w:rsidRPr="009779EE">
        <w:rPr>
          <w:sz w:val="28"/>
          <w:szCs w:val="28"/>
          <w:lang w:val="uk-UA"/>
        </w:rPr>
        <w:t>од.).</w:t>
      </w:r>
    </w:p>
    <w:p w:rsidR="00401F3C" w:rsidRPr="009779EE" w:rsidRDefault="00401F3C" w:rsidP="00401F3C">
      <w:pPr>
        <w:ind w:firstLine="426"/>
        <w:jc w:val="both"/>
        <w:rPr>
          <w:sz w:val="28"/>
          <w:szCs w:val="28"/>
          <w:lang w:val="uk-UA"/>
        </w:rPr>
      </w:pPr>
      <w:r w:rsidRPr="009779EE">
        <w:rPr>
          <w:sz w:val="28"/>
          <w:szCs w:val="28"/>
          <w:lang w:val="uk-UA"/>
        </w:rPr>
        <w:t xml:space="preserve">● Продовжує збільшуватися кількість підприємств, що застосовують альтернативні форми торгівлі: по каталогу і зразках, підприємства торгівлі </w:t>
      </w:r>
      <w:r w:rsidRPr="009779EE">
        <w:rPr>
          <w:sz w:val="28"/>
          <w:szCs w:val="28"/>
          <w:lang w:val="uk-UA"/>
        </w:rPr>
        <w:lastRenderedPageBreak/>
        <w:t>типу “супермаркет” та “</w:t>
      </w:r>
      <w:proofErr w:type="spellStart"/>
      <w:r w:rsidRPr="009779EE">
        <w:rPr>
          <w:sz w:val="28"/>
          <w:szCs w:val="28"/>
          <w:lang w:val="uk-UA"/>
        </w:rPr>
        <w:t>гіпермаркет</w:t>
      </w:r>
      <w:proofErr w:type="spellEnd"/>
      <w:r w:rsidRPr="009779EE">
        <w:rPr>
          <w:sz w:val="28"/>
          <w:szCs w:val="28"/>
          <w:lang w:val="uk-UA"/>
        </w:rPr>
        <w:t>”. Асортимент товарів у таких магазинах складає понад 30 тис. найменувань продовольчих і непродовольчих товарів.</w:t>
      </w:r>
    </w:p>
    <w:p w:rsidR="00401F3C" w:rsidRPr="009779EE" w:rsidRDefault="00401F3C" w:rsidP="00401F3C">
      <w:pPr>
        <w:ind w:firstLine="426"/>
        <w:jc w:val="both"/>
        <w:rPr>
          <w:sz w:val="28"/>
          <w:lang w:val="uk-UA"/>
        </w:rPr>
      </w:pPr>
      <w:r w:rsidRPr="009779EE">
        <w:rPr>
          <w:sz w:val="28"/>
          <w:lang w:val="uk-UA"/>
        </w:rPr>
        <w:t xml:space="preserve">    Станом на 01.</w:t>
      </w:r>
      <w:r w:rsidR="008475BC" w:rsidRPr="009779EE">
        <w:rPr>
          <w:sz w:val="28"/>
          <w:lang w:val="uk-UA"/>
        </w:rPr>
        <w:t>01</w:t>
      </w:r>
      <w:r w:rsidRPr="009779EE">
        <w:rPr>
          <w:sz w:val="28"/>
          <w:lang w:val="uk-UA"/>
        </w:rPr>
        <w:t>.201</w:t>
      </w:r>
      <w:r w:rsidR="008475BC" w:rsidRPr="009779EE">
        <w:rPr>
          <w:sz w:val="28"/>
          <w:lang w:val="uk-UA"/>
        </w:rPr>
        <w:t>8</w:t>
      </w:r>
      <w:r w:rsidRPr="009779EE">
        <w:rPr>
          <w:sz w:val="28"/>
          <w:lang w:val="uk-UA"/>
        </w:rPr>
        <w:t xml:space="preserve"> у місті функціонують 23 </w:t>
      </w:r>
      <w:proofErr w:type="spellStart"/>
      <w:r w:rsidRPr="009779EE">
        <w:rPr>
          <w:sz w:val="28"/>
          <w:lang w:val="uk-UA"/>
        </w:rPr>
        <w:t>гіпермаркети</w:t>
      </w:r>
      <w:proofErr w:type="spellEnd"/>
      <w:r w:rsidRPr="009779EE">
        <w:rPr>
          <w:sz w:val="28"/>
          <w:lang w:val="uk-UA"/>
        </w:rPr>
        <w:t xml:space="preserve"> та                   203 супермаркети і універсами, в яких застосовуються комп’ютеризовані системи розрахунків з покупцями. Крім того, реалізація непродовольчих товарів зосереджена у 63 торговельних центрах.</w:t>
      </w:r>
    </w:p>
    <w:p w:rsidR="00694D6D" w:rsidRPr="009779EE" w:rsidRDefault="00906385" w:rsidP="00401F3C">
      <w:pPr>
        <w:ind w:firstLine="426"/>
        <w:jc w:val="both"/>
        <w:rPr>
          <w:sz w:val="28"/>
          <w:lang w:val="uk-UA"/>
        </w:rPr>
      </w:pPr>
      <w:r w:rsidRPr="009779EE">
        <w:rPr>
          <w:sz w:val="28"/>
          <w:lang w:val="uk-UA"/>
        </w:rPr>
        <w:t>У зв'язку зі сприятливими умовами для ведення бізнесу в м. Харкові, значно розширюється торговельна мережа магазинів великих форматів.</w:t>
      </w:r>
    </w:p>
    <w:p w:rsidR="008475BC" w:rsidRPr="009779EE" w:rsidRDefault="008475BC" w:rsidP="00401F3C">
      <w:pPr>
        <w:ind w:firstLine="426"/>
        <w:jc w:val="both"/>
        <w:rPr>
          <w:sz w:val="28"/>
          <w:lang w:val="uk-UA"/>
        </w:rPr>
      </w:pPr>
      <w:r w:rsidRPr="009779EE">
        <w:rPr>
          <w:sz w:val="28"/>
          <w:lang w:val="uk-UA"/>
        </w:rPr>
        <w:t>На території м. Харкова здійснюють роздрібну торгівлю українські торговельні мережі: «АТБ», «</w:t>
      </w:r>
      <w:proofErr w:type="spellStart"/>
      <w:r w:rsidRPr="009779EE">
        <w:rPr>
          <w:sz w:val="28"/>
          <w:lang w:val="uk-UA"/>
        </w:rPr>
        <w:t>Fozzy</w:t>
      </w:r>
      <w:proofErr w:type="spellEnd"/>
      <w:r w:rsidRPr="009779EE">
        <w:rPr>
          <w:sz w:val="28"/>
          <w:lang w:val="uk-UA"/>
        </w:rPr>
        <w:t xml:space="preserve"> </w:t>
      </w:r>
      <w:proofErr w:type="spellStart"/>
      <w:r w:rsidRPr="009779EE">
        <w:rPr>
          <w:sz w:val="28"/>
          <w:lang w:val="uk-UA"/>
        </w:rPr>
        <w:t>Group</w:t>
      </w:r>
      <w:proofErr w:type="spellEnd"/>
      <w:r w:rsidRPr="009779EE">
        <w:rPr>
          <w:sz w:val="28"/>
          <w:lang w:val="uk-UA"/>
        </w:rPr>
        <w:t>», «</w:t>
      </w:r>
      <w:proofErr w:type="spellStart"/>
      <w:r w:rsidRPr="009779EE">
        <w:rPr>
          <w:sz w:val="28"/>
          <w:lang w:val="uk-UA"/>
        </w:rPr>
        <w:t>Metro</w:t>
      </w:r>
      <w:proofErr w:type="spellEnd"/>
      <w:r w:rsidRPr="009779EE">
        <w:rPr>
          <w:sz w:val="28"/>
          <w:lang w:val="uk-UA"/>
        </w:rPr>
        <w:t xml:space="preserve"> </w:t>
      </w:r>
      <w:proofErr w:type="spellStart"/>
      <w:r w:rsidRPr="009779EE">
        <w:rPr>
          <w:sz w:val="28"/>
          <w:lang w:val="uk-UA"/>
        </w:rPr>
        <w:t>Cash</w:t>
      </w:r>
      <w:proofErr w:type="spellEnd"/>
      <w:r w:rsidRPr="009779EE">
        <w:rPr>
          <w:sz w:val="28"/>
          <w:lang w:val="uk-UA"/>
        </w:rPr>
        <w:t xml:space="preserve"> &amp; </w:t>
      </w:r>
      <w:proofErr w:type="spellStart"/>
      <w:r w:rsidRPr="009779EE">
        <w:rPr>
          <w:sz w:val="28"/>
          <w:lang w:val="uk-UA"/>
        </w:rPr>
        <w:t>Carry</w:t>
      </w:r>
      <w:proofErr w:type="spellEnd"/>
      <w:r w:rsidRPr="009779EE">
        <w:rPr>
          <w:sz w:val="28"/>
          <w:lang w:val="uk-UA"/>
        </w:rPr>
        <w:t xml:space="preserve"> </w:t>
      </w:r>
      <w:proofErr w:type="spellStart"/>
      <w:r w:rsidRPr="009779EE">
        <w:rPr>
          <w:sz w:val="28"/>
          <w:lang w:val="uk-UA"/>
        </w:rPr>
        <w:t>Ukraine</w:t>
      </w:r>
      <w:proofErr w:type="spellEnd"/>
      <w:r w:rsidRPr="009779EE">
        <w:rPr>
          <w:sz w:val="28"/>
          <w:lang w:val="uk-UA"/>
        </w:rPr>
        <w:t>», «</w:t>
      </w:r>
      <w:r w:rsidR="000D3A04" w:rsidRPr="009779EE">
        <w:rPr>
          <w:sz w:val="28"/>
          <w:lang w:val="uk-UA"/>
        </w:rPr>
        <w:t>Ашан Украї</w:t>
      </w:r>
      <w:r w:rsidRPr="009779EE">
        <w:rPr>
          <w:sz w:val="28"/>
          <w:lang w:val="uk-UA"/>
        </w:rPr>
        <w:t xml:space="preserve">на», </w:t>
      </w:r>
      <w:r w:rsidR="000D3A04" w:rsidRPr="009779EE">
        <w:rPr>
          <w:sz w:val="28"/>
          <w:lang w:val="uk-UA"/>
        </w:rPr>
        <w:t>«</w:t>
      </w:r>
      <w:proofErr w:type="spellStart"/>
      <w:r w:rsidRPr="009779EE">
        <w:rPr>
          <w:sz w:val="28"/>
          <w:lang w:val="uk-UA"/>
        </w:rPr>
        <w:t>Ритейл</w:t>
      </w:r>
      <w:proofErr w:type="spellEnd"/>
      <w:r w:rsidRPr="009779EE">
        <w:rPr>
          <w:sz w:val="28"/>
          <w:lang w:val="uk-UA"/>
        </w:rPr>
        <w:t xml:space="preserve"> </w:t>
      </w:r>
      <w:r w:rsidR="00BE4A3E" w:rsidRPr="009779EE">
        <w:rPr>
          <w:sz w:val="28"/>
          <w:lang w:val="uk-UA"/>
        </w:rPr>
        <w:t>Груп</w:t>
      </w:r>
      <w:r w:rsidR="000D3A04" w:rsidRPr="009779EE">
        <w:rPr>
          <w:sz w:val="28"/>
          <w:lang w:val="uk-UA"/>
        </w:rPr>
        <w:t>»</w:t>
      </w:r>
      <w:r w:rsidRPr="009779EE">
        <w:rPr>
          <w:sz w:val="28"/>
          <w:lang w:val="uk-UA"/>
        </w:rPr>
        <w:t xml:space="preserve"> </w:t>
      </w:r>
      <w:r w:rsidR="000D3A04" w:rsidRPr="009779EE">
        <w:rPr>
          <w:sz w:val="28"/>
          <w:lang w:val="uk-UA"/>
        </w:rPr>
        <w:t xml:space="preserve"> (</w:t>
      </w:r>
      <w:proofErr w:type="spellStart"/>
      <w:r w:rsidR="000D3A04" w:rsidRPr="009779EE">
        <w:rPr>
          <w:sz w:val="28"/>
          <w:lang w:val="uk-UA"/>
        </w:rPr>
        <w:t>Велмаркет</w:t>
      </w:r>
      <w:proofErr w:type="spellEnd"/>
      <w:r w:rsidR="000D3A04" w:rsidRPr="009779EE">
        <w:rPr>
          <w:sz w:val="28"/>
          <w:lang w:val="uk-UA"/>
        </w:rPr>
        <w:t xml:space="preserve">), «Український </w:t>
      </w:r>
      <w:proofErr w:type="spellStart"/>
      <w:r w:rsidR="000D3A04" w:rsidRPr="009779EE">
        <w:rPr>
          <w:sz w:val="28"/>
          <w:lang w:val="uk-UA"/>
        </w:rPr>
        <w:t>ритейл</w:t>
      </w:r>
      <w:proofErr w:type="spellEnd"/>
      <w:r w:rsidR="000D3A04" w:rsidRPr="009779EE">
        <w:rPr>
          <w:sz w:val="28"/>
          <w:lang w:val="uk-UA"/>
        </w:rPr>
        <w:t>» (</w:t>
      </w:r>
      <w:proofErr w:type="spellStart"/>
      <w:r w:rsidR="000D3A04" w:rsidRPr="009779EE">
        <w:rPr>
          <w:sz w:val="28"/>
          <w:lang w:val="uk-UA"/>
        </w:rPr>
        <w:t>Брусничка</w:t>
      </w:r>
      <w:proofErr w:type="spellEnd"/>
      <w:r w:rsidR="000D3A04" w:rsidRPr="009779EE">
        <w:rPr>
          <w:sz w:val="28"/>
          <w:lang w:val="uk-UA"/>
        </w:rPr>
        <w:t>), «</w:t>
      </w:r>
      <w:proofErr w:type="spellStart"/>
      <w:r w:rsidR="000D3A04" w:rsidRPr="009779EE">
        <w:rPr>
          <w:sz w:val="28"/>
          <w:lang w:val="uk-UA"/>
        </w:rPr>
        <w:t>Voewest</w:t>
      </w:r>
      <w:proofErr w:type="spellEnd"/>
      <w:r w:rsidR="000D3A04" w:rsidRPr="009779EE">
        <w:rPr>
          <w:sz w:val="28"/>
          <w:lang w:val="uk-UA"/>
        </w:rPr>
        <w:t xml:space="preserve"> </w:t>
      </w:r>
      <w:proofErr w:type="spellStart"/>
      <w:r w:rsidR="000D3A04" w:rsidRPr="009779EE">
        <w:rPr>
          <w:sz w:val="28"/>
          <w:lang w:val="uk-UA"/>
        </w:rPr>
        <w:t>Group</w:t>
      </w:r>
      <w:proofErr w:type="spellEnd"/>
      <w:r w:rsidR="000D3A04" w:rsidRPr="009779EE">
        <w:rPr>
          <w:sz w:val="28"/>
          <w:lang w:val="uk-UA"/>
        </w:rPr>
        <w:t>» (</w:t>
      </w:r>
      <w:proofErr w:type="spellStart"/>
      <w:r w:rsidR="000D3A04" w:rsidRPr="009779EE">
        <w:rPr>
          <w:sz w:val="28"/>
          <w:lang w:val="uk-UA"/>
        </w:rPr>
        <w:t>Спар</w:t>
      </w:r>
      <w:proofErr w:type="spellEnd"/>
      <w:r w:rsidR="000D3A04" w:rsidRPr="009779EE">
        <w:rPr>
          <w:sz w:val="28"/>
          <w:lang w:val="uk-UA"/>
        </w:rPr>
        <w:t>), «</w:t>
      </w:r>
      <w:r w:rsidR="00BE4A3E" w:rsidRPr="009779EE">
        <w:rPr>
          <w:sz w:val="28"/>
          <w:lang w:val="uk-UA"/>
        </w:rPr>
        <w:t>Таврія</w:t>
      </w:r>
      <w:r w:rsidR="000D3A04" w:rsidRPr="009779EE">
        <w:rPr>
          <w:sz w:val="28"/>
          <w:lang w:val="uk-UA"/>
        </w:rPr>
        <w:t xml:space="preserve"> В». Загальна кількість магазинів яких складає 99 одиниць.</w:t>
      </w:r>
    </w:p>
    <w:p w:rsidR="000D3A04" w:rsidRPr="009779EE" w:rsidRDefault="000D3A04" w:rsidP="000D3A04">
      <w:pPr>
        <w:ind w:firstLine="709"/>
        <w:jc w:val="both"/>
        <w:rPr>
          <w:sz w:val="28"/>
          <w:lang w:val="uk-UA"/>
        </w:rPr>
      </w:pPr>
      <w:r w:rsidRPr="009779EE">
        <w:rPr>
          <w:sz w:val="28"/>
          <w:lang w:val="uk-UA"/>
        </w:rPr>
        <w:t xml:space="preserve">Активно розвиваються </w:t>
      </w:r>
      <w:r w:rsidR="00AA369B">
        <w:rPr>
          <w:sz w:val="28"/>
          <w:lang w:val="uk-UA"/>
        </w:rPr>
        <w:t>х</w:t>
      </w:r>
      <w:r w:rsidRPr="009779EE">
        <w:rPr>
          <w:sz w:val="28"/>
          <w:lang w:val="uk-UA"/>
        </w:rPr>
        <w:t>арківські торговельні мережі: «</w:t>
      </w:r>
      <w:proofErr w:type="spellStart"/>
      <w:r w:rsidRPr="009779EE">
        <w:rPr>
          <w:sz w:val="28"/>
          <w:lang w:val="uk-UA"/>
        </w:rPr>
        <w:t>Рост</w:t>
      </w:r>
      <w:proofErr w:type="spellEnd"/>
      <w:r w:rsidRPr="009779EE">
        <w:rPr>
          <w:sz w:val="28"/>
          <w:lang w:val="uk-UA"/>
        </w:rPr>
        <w:t xml:space="preserve">», </w:t>
      </w:r>
      <w:r w:rsidR="00AA369B">
        <w:rPr>
          <w:sz w:val="28"/>
          <w:lang w:val="uk-UA"/>
        </w:rPr>
        <w:t>«</w:t>
      </w:r>
      <w:r w:rsidRPr="009779EE">
        <w:rPr>
          <w:sz w:val="28"/>
          <w:lang w:val="uk-UA"/>
        </w:rPr>
        <w:t>Клас», «</w:t>
      </w:r>
      <w:proofErr w:type="spellStart"/>
      <w:r w:rsidRPr="009779EE">
        <w:rPr>
          <w:sz w:val="28"/>
          <w:lang w:val="uk-UA"/>
        </w:rPr>
        <w:t>Восторг</w:t>
      </w:r>
      <w:proofErr w:type="spellEnd"/>
      <w:r w:rsidRPr="009779EE">
        <w:rPr>
          <w:sz w:val="28"/>
          <w:lang w:val="uk-UA"/>
        </w:rPr>
        <w:t>», «Десятка», «Чудо-маркет», «</w:t>
      </w:r>
      <w:proofErr w:type="spellStart"/>
      <w:r w:rsidRPr="009779EE">
        <w:rPr>
          <w:sz w:val="28"/>
          <w:lang w:val="uk-UA"/>
        </w:rPr>
        <w:t>Баскет</w:t>
      </w:r>
      <w:proofErr w:type="spellEnd"/>
      <w:r w:rsidRPr="009779EE">
        <w:rPr>
          <w:sz w:val="28"/>
          <w:lang w:val="uk-UA"/>
        </w:rPr>
        <w:t>», «Посад», «</w:t>
      </w:r>
      <w:proofErr w:type="spellStart"/>
      <w:r w:rsidRPr="009779EE">
        <w:rPr>
          <w:sz w:val="28"/>
          <w:lang w:val="uk-UA"/>
        </w:rPr>
        <w:t>Дігма</w:t>
      </w:r>
      <w:proofErr w:type="spellEnd"/>
      <w:r w:rsidRPr="009779EE">
        <w:rPr>
          <w:sz w:val="28"/>
          <w:lang w:val="uk-UA"/>
        </w:rPr>
        <w:t xml:space="preserve">» та інші. Загальна кількість підприємств яких </w:t>
      </w:r>
      <w:r w:rsidR="005A2CDA" w:rsidRPr="009779EE">
        <w:rPr>
          <w:sz w:val="28"/>
          <w:lang w:val="uk-UA"/>
        </w:rPr>
        <w:t>складає 220 одиниць.</w:t>
      </w:r>
      <w:r w:rsidR="00C2341D" w:rsidRPr="009779EE">
        <w:rPr>
          <w:sz w:val="28"/>
          <w:lang w:val="uk-UA"/>
        </w:rPr>
        <w:t xml:space="preserve"> Основним пріоритетом у роботі </w:t>
      </w:r>
      <w:r w:rsidR="00AA369B">
        <w:rPr>
          <w:sz w:val="28"/>
          <w:lang w:val="uk-UA"/>
        </w:rPr>
        <w:t>х</w:t>
      </w:r>
      <w:r w:rsidR="00C2341D" w:rsidRPr="009779EE">
        <w:rPr>
          <w:sz w:val="28"/>
          <w:lang w:val="uk-UA"/>
        </w:rPr>
        <w:t>арківських торговельних мереж є с</w:t>
      </w:r>
      <w:r w:rsidR="00FE62C8" w:rsidRPr="009779EE">
        <w:rPr>
          <w:sz w:val="28"/>
          <w:lang w:val="uk-UA"/>
        </w:rPr>
        <w:t>півпраця з місцевими виробниками без посередницьких послуг.</w:t>
      </w:r>
    </w:p>
    <w:p w:rsidR="005A2CDA" w:rsidRPr="009779EE" w:rsidRDefault="007A64EE" w:rsidP="000D3A04">
      <w:pPr>
        <w:ind w:firstLine="709"/>
        <w:jc w:val="both"/>
        <w:rPr>
          <w:sz w:val="28"/>
          <w:lang w:val="uk-UA"/>
        </w:rPr>
      </w:pPr>
      <w:r w:rsidRPr="009779EE">
        <w:rPr>
          <w:sz w:val="28"/>
          <w:lang w:val="uk-UA"/>
        </w:rPr>
        <w:t>Продовжує р</w:t>
      </w:r>
      <w:r w:rsidR="00E35DB8" w:rsidRPr="009779EE">
        <w:rPr>
          <w:sz w:val="28"/>
          <w:lang w:val="uk-UA"/>
        </w:rPr>
        <w:t>озвива</w:t>
      </w:r>
      <w:r w:rsidRPr="009779EE">
        <w:rPr>
          <w:sz w:val="28"/>
          <w:lang w:val="uk-UA"/>
        </w:rPr>
        <w:t>тися</w:t>
      </w:r>
      <w:r w:rsidR="00E35DB8" w:rsidRPr="009779EE">
        <w:rPr>
          <w:sz w:val="28"/>
          <w:lang w:val="uk-UA"/>
        </w:rPr>
        <w:t xml:space="preserve"> тенденція наближення підприємств роздрібної торгівлі до спальних районів, з метою </w:t>
      </w:r>
      <w:r w:rsidR="00C2341D" w:rsidRPr="009779EE">
        <w:rPr>
          <w:sz w:val="28"/>
          <w:lang w:val="uk-UA"/>
        </w:rPr>
        <w:t>зручності придбання товарів та скорочення часу покупок населенням.</w:t>
      </w:r>
      <w:r w:rsidR="00C2341D" w:rsidRPr="009779EE">
        <w:rPr>
          <w:b/>
          <w:sz w:val="28"/>
          <w:lang w:val="uk-UA"/>
        </w:rPr>
        <w:t xml:space="preserve"> </w:t>
      </w:r>
      <w:r w:rsidR="00C2341D" w:rsidRPr="009779EE">
        <w:rPr>
          <w:sz w:val="28"/>
          <w:lang w:val="uk-UA"/>
        </w:rPr>
        <w:t xml:space="preserve">Всі </w:t>
      </w:r>
      <w:proofErr w:type="spellStart"/>
      <w:r w:rsidR="00C2341D" w:rsidRPr="009779EE">
        <w:rPr>
          <w:sz w:val="28"/>
          <w:lang w:val="uk-UA"/>
        </w:rPr>
        <w:t>рітейлери</w:t>
      </w:r>
      <w:proofErr w:type="spellEnd"/>
      <w:r w:rsidR="00C2341D" w:rsidRPr="009779EE">
        <w:rPr>
          <w:sz w:val="28"/>
          <w:lang w:val="uk-UA"/>
        </w:rPr>
        <w:t xml:space="preserve"> роблять акцент на товарах першої необх</w:t>
      </w:r>
      <w:r w:rsidRPr="009779EE">
        <w:rPr>
          <w:sz w:val="28"/>
          <w:lang w:val="uk-UA"/>
        </w:rPr>
        <w:t>ідності – це ваговий цукор, крупа, яйця та інше.</w:t>
      </w:r>
    </w:p>
    <w:p w:rsidR="00401F3C" w:rsidRPr="009779EE" w:rsidRDefault="00401F3C" w:rsidP="00401F3C">
      <w:pPr>
        <w:ind w:firstLine="709"/>
        <w:jc w:val="both"/>
        <w:rPr>
          <w:sz w:val="28"/>
          <w:lang w:val="uk-UA"/>
        </w:rPr>
      </w:pPr>
      <w:r w:rsidRPr="009779EE">
        <w:rPr>
          <w:sz w:val="28"/>
          <w:lang w:val="uk-UA"/>
        </w:rPr>
        <w:t xml:space="preserve">Проводиться робота щодо впровадження у підприємствах ресторанного господарства традицій та особливостей національних </w:t>
      </w:r>
      <w:proofErr w:type="spellStart"/>
      <w:r w:rsidRPr="009779EE">
        <w:rPr>
          <w:sz w:val="28"/>
          <w:lang w:val="uk-UA"/>
        </w:rPr>
        <w:t>кухонь</w:t>
      </w:r>
      <w:proofErr w:type="spellEnd"/>
      <w:r w:rsidRPr="009779EE">
        <w:rPr>
          <w:sz w:val="28"/>
          <w:lang w:val="uk-UA"/>
        </w:rPr>
        <w:t>. Зараз у місті Харкові працюють 12</w:t>
      </w:r>
      <w:r w:rsidR="008A7925" w:rsidRPr="009779EE">
        <w:rPr>
          <w:sz w:val="28"/>
          <w:lang w:val="uk-UA"/>
        </w:rPr>
        <w:t>8</w:t>
      </w:r>
      <w:r w:rsidRPr="009779EE">
        <w:rPr>
          <w:sz w:val="28"/>
          <w:lang w:val="uk-UA"/>
        </w:rPr>
        <w:t xml:space="preserve"> таких підприємств, в яких представлені: грузинська, вірменська, азербайджанська, узбецька, арабська, турецька, єврейська, японська, китайська, в’єтнамська, італійська, індійська, мексиканська кухні.</w:t>
      </w:r>
    </w:p>
    <w:p w:rsidR="00401F3C" w:rsidRPr="009779EE" w:rsidRDefault="00401F3C" w:rsidP="00401F3C">
      <w:pPr>
        <w:ind w:firstLine="426"/>
        <w:jc w:val="both"/>
        <w:rPr>
          <w:sz w:val="28"/>
          <w:lang w:val="uk-UA"/>
        </w:rPr>
      </w:pPr>
      <w:r w:rsidRPr="009779EE">
        <w:rPr>
          <w:sz w:val="28"/>
          <w:lang w:val="uk-UA"/>
        </w:rPr>
        <w:t xml:space="preserve">    Якісному перетворенню мережі та підвищенню доступності послуг ресторанного господарства для харків’ян і гостей міста сприяє розвиток підприємств швидкого обслуговування з вузьким асортиментом страв і виробів. Станом на 01.</w:t>
      </w:r>
      <w:r w:rsidR="00DE038D" w:rsidRPr="009779EE">
        <w:rPr>
          <w:sz w:val="28"/>
          <w:lang w:val="uk-UA"/>
        </w:rPr>
        <w:t>01</w:t>
      </w:r>
      <w:r w:rsidRPr="009779EE">
        <w:rPr>
          <w:sz w:val="28"/>
          <w:lang w:val="uk-UA"/>
        </w:rPr>
        <w:t>.201</w:t>
      </w:r>
      <w:r w:rsidR="00DE038D" w:rsidRPr="009779EE">
        <w:rPr>
          <w:sz w:val="28"/>
          <w:lang w:val="uk-UA"/>
        </w:rPr>
        <w:t>8</w:t>
      </w:r>
      <w:r w:rsidRPr="009779EE">
        <w:rPr>
          <w:sz w:val="28"/>
          <w:lang w:val="uk-UA"/>
        </w:rPr>
        <w:t xml:space="preserve"> у місті функціонують</w:t>
      </w:r>
      <w:r w:rsidR="008A7925" w:rsidRPr="009779EE">
        <w:rPr>
          <w:sz w:val="28"/>
          <w:lang w:val="uk-UA"/>
        </w:rPr>
        <w:t xml:space="preserve"> 300</w:t>
      </w:r>
      <w:r w:rsidRPr="009779EE">
        <w:rPr>
          <w:b/>
          <w:sz w:val="28"/>
          <w:lang w:val="uk-UA"/>
        </w:rPr>
        <w:t xml:space="preserve"> </w:t>
      </w:r>
      <w:r w:rsidRPr="009779EE">
        <w:rPr>
          <w:sz w:val="28"/>
          <w:lang w:val="uk-UA"/>
        </w:rPr>
        <w:t>таких</w:t>
      </w:r>
      <w:r w:rsidRPr="009779EE">
        <w:rPr>
          <w:b/>
          <w:sz w:val="28"/>
          <w:lang w:val="uk-UA"/>
        </w:rPr>
        <w:t xml:space="preserve"> </w:t>
      </w:r>
      <w:r w:rsidRPr="009779EE">
        <w:rPr>
          <w:sz w:val="28"/>
          <w:lang w:val="uk-UA"/>
        </w:rPr>
        <w:t>підприємств.</w:t>
      </w:r>
    </w:p>
    <w:p w:rsidR="00401F3C" w:rsidRPr="009779EE" w:rsidRDefault="00401F3C" w:rsidP="00401F3C">
      <w:pPr>
        <w:ind w:firstLine="709"/>
        <w:jc w:val="both"/>
        <w:rPr>
          <w:sz w:val="28"/>
          <w:szCs w:val="28"/>
          <w:lang w:val="uk-UA"/>
        </w:rPr>
      </w:pPr>
      <w:r w:rsidRPr="009779EE">
        <w:rPr>
          <w:sz w:val="28"/>
          <w:szCs w:val="28"/>
          <w:lang w:val="uk-UA"/>
        </w:rPr>
        <w:t xml:space="preserve">На території міста сфера побутових послуг нараховує понад 40 видів діяльності і надає близько 900 різних послуг, багато з яких знов організовані. </w:t>
      </w:r>
    </w:p>
    <w:p w:rsidR="00401F3C" w:rsidRPr="009779EE" w:rsidRDefault="00401F3C" w:rsidP="00401F3C">
      <w:pPr>
        <w:pStyle w:val="1"/>
        <w:ind w:firstLine="426"/>
        <w:jc w:val="both"/>
        <w:rPr>
          <w:sz w:val="28"/>
          <w:lang w:val="uk-UA"/>
        </w:rPr>
      </w:pPr>
      <w:r w:rsidRPr="009779EE">
        <w:rPr>
          <w:sz w:val="28"/>
          <w:szCs w:val="28"/>
          <w:lang w:val="uk-UA"/>
        </w:rPr>
        <w:t xml:space="preserve">● Одним із важливих питань є </w:t>
      </w:r>
      <w:r w:rsidRPr="009779EE">
        <w:rPr>
          <w:sz w:val="28"/>
          <w:lang w:val="uk-UA"/>
        </w:rPr>
        <w:t xml:space="preserve"> упорядкування дрібно - роздрібної торговельної мережі.</w:t>
      </w:r>
    </w:p>
    <w:p w:rsidR="00401F3C" w:rsidRPr="009779EE" w:rsidRDefault="00401F3C" w:rsidP="00401F3C">
      <w:pPr>
        <w:ind w:firstLine="709"/>
        <w:jc w:val="both"/>
        <w:rPr>
          <w:sz w:val="28"/>
          <w:szCs w:val="28"/>
          <w:lang w:val="uk-UA"/>
        </w:rPr>
      </w:pPr>
      <w:r w:rsidRPr="009779EE">
        <w:rPr>
          <w:sz w:val="28"/>
          <w:szCs w:val="28"/>
          <w:lang w:val="uk-UA"/>
        </w:rPr>
        <w:t xml:space="preserve"> В рамках благоустрою міста, адміністраціями районів проводиться інвентаризація тимчасових споруд та підготовка документів та подальший демонтаж незаконно встановлених споруд. </w:t>
      </w:r>
    </w:p>
    <w:p w:rsidR="00401F3C" w:rsidRPr="009779EE" w:rsidRDefault="00401F3C" w:rsidP="00401F3C">
      <w:pPr>
        <w:pStyle w:val="1"/>
        <w:ind w:firstLine="709"/>
        <w:jc w:val="both"/>
        <w:rPr>
          <w:sz w:val="28"/>
          <w:szCs w:val="28"/>
          <w:lang w:val="uk-UA"/>
        </w:rPr>
      </w:pPr>
      <w:r w:rsidRPr="009779EE">
        <w:rPr>
          <w:sz w:val="28"/>
          <w:lang w:val="uk-UA"/>
        </w:rPr>
        <w:lastRenderedPageBreak/>
        <w:t>На підставі проведеного аналізу правомірності розміщення МАФ на території м. Харкова, станом на 01.</w:t>
      </w:r>
      <w:r w:rsidR="00DE038D" w:rsidRPr="009779EE">
        <w:rPr>
          <w:sz w:val="28"/>
          <w:lang w:val="uk-UA"/>
        </w:rPr>
        <w:t>01</w:t>
      </w:r>
      <w:r w:rsidRPr="009779EE">
        <w:rPr>
          <w:sz w:val="28"/>
          <w:lang w:val="uk-UA"/>
        </w:rPr>
        <w:t>.201</w:t>
      </w:r>
      <w:r w:rsidR="00DE038D" w:rsidRPr="009779EE">
        <w:rPr>
          <w:sz w:val="28"/>
          <w:lang w:val="uk-UA"/>
        </w:rPr>
        <w:t>8</w:t>
      </w:r>
      <w:r w:rsidRPr="009779EE">
        <w:rPr>
          <w:sz w:val="28"/>
          <w:lang w:val="uk-UA"/>
        </w:rPr>
        <w:t xml:space="preserve"> розміщено </w:t>
      </w:r>
      <w:r w:rsidR="004C341F" w:rsidRPr="009779EE">
        <w:rPr>
          <w:sz w:val="28"/>
          <w:lang w:val="uk-UA"/>
        </w:rPr>
        <w:t>1412</w:t>
      </w:r>
      <w:r w:rsidRPr="009779EE">
        <w:rPr>
          <w:sz w:val="28"/>
          <w:lang w:val="uk-UA"/>
        </w:rPr>
        <w:t xml:space="preserve"> тимчасових  споруд для здійснення підприємницької діяльності.  </w:t>
      </w:r>
      <w:r w:rsidRPr="009779EE">
        <w:rPr>
          <w:sz w:val="28"/>
          <w:szCs w:val="28"/>
          <w:lang w:val="uk-UA"/>
        </w:rPr>
        <w:t xml:space="preserve"> </w:t>
      </w:r>
    </w:p>
    <w:p w:rsidR="00401F3C" w:rsidRPr="009779EE" w:rsidRDefault="00401F3C" w:rsidP="00401F3C">
      <w:pPr>
        <w:pStyle w:val="1"/>
        <w:ind w:firstLine="426"/>
        <w:jc w:val="both"/>
        <w:rPr>
          <w:sz w:val="28"/>
          <w:szCs w:val="28"/>
          <w:lang w:val="uk-UA"/>
        </w:rPr>
      </w:pPr>
      <w:r w:rsidRPr="009779EE">
        <w:rPr>
          <w:sz w:val="28"/>
          <w:szCs w:val="28"/>
          <w:lang w:val="uk-UA"/>
        </w:rPr>
        <w:t xml:space="preserve">   Проведена робота дозволила поліпшити санітарний стан міста, особливо його центральної частини, покращити зовнішній вигляд вулиць та створити сприятливі умови для руху харків’ян.</w:t>
      </w:r>
    </w:p>
    <w:p w:rsidR="00401F3C" w:rsidRPr="009779EE" w:rsidRDefault="00401F3C" w:rsidP="00401F3C">
      <w:pPr>
        <w:ind w:firstLine="709"/>
        <w:jc w:val="both"/>
        <w:rPr>
          <w:sz w:val="28"/>
          <w:lang w:val="uk-UA"/>
        </w:rPr>
      </w:pPr>
      <w:r w:rsidRPr="009779EE">
        <w:rPr>
          <w:sz w:val="28"/>
          <w:lang w:val="uk-UA"/>
        </w:rPr>
        <w:t xml:space="preserve">● </w:t>
      </w:r>
      <w:r w:rsidRPr="009779EE">
        <w:rPr>
          <w:sz w:val="28"/>
          <w:szCs w:val="28"/>
          <w:lang w:val="uk-UA"/>
        </w:rPr>
        <w:t xml:space="preserve">Одним із важливих напрямків Програми соціального та економічного розвитку м. Харкова є </w:t>
      </w:r>
      <w:r w:rsidRPr="009779EE">
        <w:rPr>
          <w:sz w:val="28"/>
          <w:lang w:val="uk-UA"/>
        </w:rPr>
        <w:t>поступова трансформація діючих великих ринків у торгово-сервісні комплекси, з метою формування якісно відмінної системи обслуговування покупців, удосконалення матеріально-технічної бази ринків, впровадження найбільш ефективних форм і методів торговельного та побутового обслуговування харків’ян, яка фінансується за рахунок коштів суб’єктів підприємницької діяльності. З цією метою, розроблено міський Перспективний план розвитку МТБ  ринків на 2017 рік.</w:t>
      </w:r>
    </w:p>
    <w:p w:rsidR="00401F3C" w:rsidRPr="009779EE" w:rsidRDefault="00401F3C" w:rsidP="00401F3C">
      <w:pPr>
        <w:ind w:firstLine="709"/>
        <w:jc w:val="both"/>
        <w:rPr>
          <w:sz w:val="28"/>
          <w:lang w:val="uk-UA"/>
        </w:rPr>
      </w:pPr>
      <w:r w:rsidRPr="009779EE">
        <w:rPr>
          <w:sz w:val="28"/>
          <w:lang w:val="uk-UA"/>
        </w:rPr>
        <w:t xml:space="preserve">Перспективним планом розвитку матеріально-технічної бази ринків та торговельних майданчиків в цілому по місту на 2017 рік заплановано кошти в сумі 91498,7 тис. грн., фактично освоєно –  </w:t>
      </w:r>
      <w:r w:rsidR="009C194E" w:rsidRPr="009779EE">
        <w:rPr>
          <w:sz w:val="28"/>
          <w:lang w:val="uk-UA"/>
        </w:rPr>
        <w:t>74036,2</w:t>
      </w:r>
      <w:r w:rsidRPr="009779EE">
        <w:rPr>
          <w:sz w:val="28"/>
          <w:lang w:val="uk-UA"/>
        </w:rPr>
        <w:t xml:space="preserve"> тис. грн., що на </w:t>
      </w:r>
      <w:r w:rsidR="009C194E" w:rsidRPr="009779EE">
        <w:rPr>
          <w:sz w:val="28"/>
          <w:lang w:val="uk-UA"/>
        </w:rPr>
        <w:t>19,1</w:t>
      </w:r>
      <w:r w:rsidRPr="009779EE">
        <w:rPr>
          <w:sz w:val="28"/>
          <w:lang w:val="uk-UA"/>
        </w:rPr>
        <w:t xml:space="preserve">% або на </w:t>
      </w:r>
      <w:r w:rsidR="009C194E" w:rsidRPr="009779EE">
        <w:rPr>
          <w:sz w:val="28"/>
          <w:lang w:val="uk-UA"/>
        </w:rPr>
        <w:t>17462,5</w:t>
      </w:r>
      <w:r w:rsidRPr="009779EE">
        <w:rPr>
          <w:sz w:val="28"/>
          <w:lang w:val="uk-UA"/>
        </w:rPr>
        <w:t xml:space="preserve"> тис. грн. менше, ніж передбачалося.  Кошти були витрачено на:</w:t>
      </w:r>
    </w:p>
    <w:p w:rsidR="00401F3C" w:rsidRPr="009779EE" w:rsidRDefault="00401F3C" w:rsidP="00401F3C">
      <w:pPr>
        <w:numPr>
          <w:ilvl w:val="0"/>
          <w:numId w:val="2"/>
        </w:numPr>
        <w:jc w:val="both"/>
        <w:rPr>
          <w:sz w:val="28"/>
          <w:lang w:val="uk-UA"/>
        </w:rPr>
      </w:pPr>
      <w:r w:rsidRPr="009779EE">
        <w:rPr>
          <w:sz w:val="28"/>
          <w:lang w:val="uk-UA"/>
        </w:rPr>
        <w:t xml:space="preserve">реконструкцію – </w:t>
      </w:r>
      <w:r w:rsidR="009C194E" w:rsidRPr="009779EE">
        <w:rPr>
          <w:sz w:val="28"/>
          <w:lang w:val="uk-UA"/>
        </w:rPr>
        <w:t>12131,0</w:t>
      </w:r>
      <w:r w:rsidRPr="009779EE">
        <w:rPr>
          <w:sz w:val="28"/>
          <w:lang w:val="uk-UA"/>
        </w:rPr>
        <w:t xml:space="preserve"> тис. грн.;</w:t>
      </w:r>
    </w:p>
    <w:p w:rsidR="00401F3C" w:rsidRPr="009779EE" w:rsidRDefault="00401F3C" w:rsidP="00401F3C">
      <w:pPr>
        <w:numPr>
          <w:ilvl w:val="0"/>
          <w:numId w:val="2"/>
        </w:numPr>
        <w:jc w:val="both"/>
        <w:rPr>
          <w:sz w:val="28"/>
          <w:lang w:val="uk-UA"/>
        </w:rPr>
      </w:pPr>
      <w:r w:rsidRPr="009779EE">
        <w:rPr>
          <w:sz w:val="28"/>
          <w:lang w:val="uk-UA"/>
        </w:rPr>
        <w:t xml:space="preserve">ремонтні роботи – </w:t>
      </w:r>
      <w:r w:rsidR="009C194E" w:rsidRPr="009779EE">
        <w:rPr>
          <w:sz w:val="28"/>
          <w:lang w:val="uk-UA"/>
        </w:rPr>
        <w:t>23581,7</w:t>
      </w:r>
      <w:r w:rsidRPr="009779EE">
        <w:rPr>
          <w:b/>
          <w:sz w:val="28"/>
          <w:lang w:val="uk-UA"/>
        </w:rPr>
        <w:t xml:space="preserve"> </w:t>
      </w:r>
      <w:r w:rsidRPr="009779EE">
        <w:rPr>
          <w:sz w:val="28"/>
          <w:lang w:val="uk-UA"/>
        </w:rPr>
        <w:t>тис. грн.;</w:t>
      </w:r>
    </w:p>
    <w:p w:rsidR="00401F3C" w:rsidRPr="009779EE" w:rsidRDefault="00401F3C" w:rsidP="00401F3C">
      <w:pPr>
        <w:numPr>
          <w:ilvl w:val="0"/>
          <w:numId w:val="2"/>
        </w:numPr>
        <w:jc w:val="both"/>
        <w:rPr>
          <w:sz w:val="28"/>
          <w:lang w:val="uk-UA"/>
        </w:rPr>
      </w:pPr>
      <w:r w:rsidRPr="009779EE">
        <w:rPr>
          <w:sz w:val="28"/>
          <w:lang w:val="uk-UA"/>
        </w:rPr>
        <w:t xml:space="preserve">будівництво – </w:t>
      </w:r>
      <w:r w:rsidR="009C194E" w:rsidRPr="009779EE">
        <w:rPr>
          <w:sz w:val="28"/>
          <w:lang w:val="uk-UA"/>
        </w:rPr>
        <w:t>13308,1</w:t>
      </w:r>
      <w:r w:rsidRPr="009779EE">
        <w:rPr>
          <w:sz w:val="28"/>
          <w:lang w:val="uk-UA"/>
        </w:rPr>
        <w:t xml:space="preserve"> тис. грн.;</w:t>
      </w:r>
    </w:p>
    <w:p w:rsidR="00401F3C" w:rsidRPr="009779EE" w:rsidRDefault="00401F3C" w:rsidP="00401F3C">
      <w:pPr>
        <w:numPr>
          <w:ilvl w:val="0"/>
          <w:numId w:val="2"/>
        </w:numPr>
        <w:jc w:val="both"/>
        <w:rPr>
          <w:sz w:val="28"/>
          <w:lang w:val="uk-UA"/>
        </w:rPr>
      </w:pPr>
      <w:r w:rsidRPr="009779EE">
        <w:rPr>
          <w:sz w:val="28"/>
          <w:lang w:val="uk-UA"/>
        </w:rPr>
        <w:t xml:space="preserve">організацію, облаштування торгових зон, підприємств та об’єктів торгівлі – </w:t>
      </w:r>
      <w:r w:rsidR="009C194E" w:rsidRPr="009779EE">
        <w:rPr>
          <w:sz w:val="28"/>
          <w:lang w:val="uk-UA"/>
        </w:rPr>
        <w:t>5867,6</w:t>
      </w:r>
      <w:r w:rsidRPr="009779EE">
        <w:rPr>
          <w:sz w:val="28"/>
          <w:lang w:val="uk-UA"/>
        </w:rPr>
        <w:t xml:space="preserve"> тис. грн.;</w:t>
      </w:r>
    </w:p>
    <w:p w:rsidR="00401F3C" w:rsidRPr="009779EE" w:rsidRDefault="00401F3C" w:rsidP="00401F3C">
      <w:pPr>
        <w:numPr>
          <w:ilvl w:val="0"/>
          <w:numId w:val="2"/>
        </w:numPr>
        <w:jc w:val="both"/>
        <w:rPr>
          <w:sz w:val="28"/>
          <w:lang w:val="uk-UA"/>
        </w:rPr>
      </w:pPr>
      <w:r w:rsidRPr="009779EE">
        <w:rPr>
          <w:sz w:val="28"/>
          <w:lang w:val="uk-UA"/>
        </w:rPr>
        <w:t xml:space="preserve">придбання обладнання, санітарного та спеціального одягу, інвентарю – </w:t>
      </w:r>
      <w:r w:rsidR="009C194E" w:rsidRPr="009779EE">
        <w:rPr>
          <w:sz w:val="28"/>
          <w:lang w:val="uk-UA"/>
        </w:rPr>
        <w:t>3960,8</w:t>
      </w:r>
      <w:r w:rsidRPr="009779EE">
        <w:rPr>
          <w:sz w:val="28"/>
          <w:lang w:val="uk-UA"/>
        </w:rPr>
        <w:t xml:space="preserve"> тис. грн.;</w:t>
      </w:r>
    </w:p>
    <w:p w:rsidR="00401F3C" w:rsidRPr="009779EE" w:rsidRDefault="00401F3C" w:rsidP="00401F3C">
      <w:pPr>
        <w:numPr>
          <w:ilvl w:val="0"/>
          <w:numId w:val="2"/>
        </w:numPr>
        <w:jc w:val="both"/>
        <w:rPr>
          <w:sz w:val="28"/>
          <w:lang w:val="uk-UA"/>
        </w:rPr>
      </w:pPr>
      <w:r w:rsidRPr="009779EE">
        <w:rPr>
          <w:sz w:val="28"/>
          <w:lang w:val="uk-UA"/>
        </w:rPr>
        <w:t xml:space="preserve">благоустрій територій – </w:t>
      </w:r>
      <w:r w:rsidR="009C194E" w:rsidRPr="009779EE">
        <w:rPr>
          <w:sz w:val="28"/>
          <w:lang w:val="uk-UA"/>
        </w:rPr>
        <w:t>15187,0</w:t>
      </w:r>
      <w:r w:rsidRPr="009779EE">
        <w:rPr>
          <w:sz w:val="28"/>
          <w:lang w:val="uk-UA"/>
        </w:rPr>
        <w:t xml:space="preserve"> тис. грн.</w:t>
      </w:r>
    </w:p>
    <w:p w:rsidR="00B36EB0" w:rsidRPr="009779EE" w:rsidRDefault="00B36EB0" w:rsidP="00B36EB0">
      <w:pPr>
        <w:tabs>
          <w:tab w:val="left" w:pos="8077"/>
        </w:tabs>
        <w:ind w:firstLine="720"/>
        <w:jc w:val="both"/>
        <w:rPr>
          <w:sz w:val="28"/>
          <w:lang w:val="uk-UA"/>
        </w:rPr>
      </w:pPr>
      <w:r w:rsidRPr="009779EE">
        <w:rPr>
          <w:sz w:val="28"/>
          <w:lang w:val="uk-UA"/>
        </w:rPr>
        <w:t>Невиконання Перспективного плану розвитку матеріально-технічної бази ринків та торговельних майданчиків за 2017 рік зв’язано з тимчасовою відсутністю фінансування,</w:t>
      </w:r>
      <w:r w:rsidRPr="009779EE">
        <w:rPr>
          <w:sz w:val="28"/>
          <w:szCs w:val="28"/>
          <w:lang w:val="uk-UA"/>
        </w:rPr>
        <w:t xml:space="preserve"> як у керівників ринків, так і у суб’єктів підприємницької діяльності, які здійснюють торгівлю на ринках.</w:t>
      </w:r>
    </w:p>
    <w:p w:rsidR="00401F3C" w:rsidRPr="009779EE" w:rsidRDefault="00401F3C" w:rsidP="00401F3C">
      <w:pPr>
        <w:ind w:firstLine="709"/>
        <w:jc w:val="both"/>
        <w:rPr>
          <w:sz w:val="28"/>
          <w:szCs w:val="28"/>
          <w:lang w:val="uk-UA"/>
        </w:rPr>
      </w:pPr>
      <w:r w:rsidRPr="009779EE">
        <w:rPr>
          <w:sz w:val="28"/>
          <w:szCs w:val="28"/>
          <w:lang w:val="uk-UA"/>
        </w:rPr>
        <w:t xml:space="preserve">Перетворення ринків у сучасні торговельно - сервісні комплекси пов’язано з необхідністю будівництва нових стаціонарних підприємств торгівлі, ресторанного господарства та побутового обслуговування населення одночасно з проведенням реконструкції раніше побудованих об’єктів. </w:t>
      </w:r>
    </w:p>
    <w:p w:rsidR="00401F3C" w:rsidRPr="009779EE" w:rsidRDefault="00401F3C" w:rsidP="00401F3C">
      <w:pPr>
        <w:ind w:firstLine="709"/>
        <w:jc w:val="both"/>
        <w:rPr>
          <w:sz w:val="28"/>
          <w:szCs w:val="28"/>
          <w:lang w:val="uk-UA"/>
        </w:rPr>
      </w:pPr>
      <w:r w:rsidRPr="009779EE">
        <w:rPr>
          <w:sz w:val="28"/>
          <w:szCs w:val="28"/>
          <w:lang w:val="uk-UA"/>
        </w:rPr>
        <w:t xml:space="preserve">Велика увага приділялась благоустрою прилеглих до ринків та торговельних майданчиків територій. З метою приведення ринків та торговельних майданчиків і прилеглих до них територій у належний санітарний стан, департаментом, спільно з керівниками ринків та торговельних майданчиків, розроблено міський План заходів щодо підготовки ринків до роботи у весняно-літній </w:t>
      </w:r>
      <w:r w:rsidR="00B36EB0" w:rsidRPr="009779EE">
        <w:rPr>
          <w:sz w:val="28"/>
          <w:szCs w:val="28"/>
          <w:lang w:val="uk-UA"/>
        </w:rPr>
        <w:t xml:space="preserve">та осіннє-зимовий </w:t>
      </w:r>
      <w:r w:rsidRPr="009779EE">
        <w:rPr>
          <w:sz w:val="28"/>
          <w:szCs w:val="28"/>
          <w:lang w:val="uk-UA"/>
        </w:rPr>
        <w:t>період</w:t>
      </w:r>
      <w:r w:rsidR="00B36EB0" w:rsidRPr="009779EE">
        <w:rPr>
          <w:sz w:val="28"/>
          <w:szCs w:val="28"/>
          <w:lang w:val="uk-UA"/>
        </w:rPr>
        <w:t>и</w:t>
      </w:r>
      <w:r w:rsidRPr="009779EE">
        <w:rPr>
          <w:sz w:val="28"/>
          <w:szCs w:val="28"/>
          <w:lang w:val="uk-UA"/>
        </w:rPr>
        <w:t>, до якого включено:</w:t>
      </w:r>
    </w:p>
    <w:p w:rsidR="00401F3C" w:rsidRPr="009779EE" w:rsidRDefault="00401F3C" w:rsidP="00401F3C">
      <w:pPr>
        <w:numPr>
          <w:ilvl w:val="0"/>
          <w:numId w:val="1"/>
        </w:numPr>
        <w:jc w:val="both"/>
        <w:rPr>
          <w:sz w:val="28"/>
          <w:szCs w:val="28"/>
          <w:lang w:val="uk-UA"/>
        </w:rPr>
      </w:pPr>
      <w:r w:rsidRPr="009779EE">
        <w:rPr>
          <w:sz w:val="28"/>
          <w:szCs w:val="28"/>
          <w:lang w:val="uk-UA"/>
        </w:rPr>
        <w:t xml:space="preserve">проведення комплексного прибирання територій усіх ринків та торговельних майданчиків після осіннє-зимового періоду та підготовка до роботи у весняно-літньому періоді; </w:t>
      </w:r>
    </w:p>
    <w:p w:rsidR="00401F3C" w:rsidRPr="009779EE" w:rsidRDefault="00401F3C" w:rsidP="00401F3C">
      <w:pPr>
        <w:numPr>
          <w:ilvl w:val="0"/>
          <w:numId w:val="1"/>
        </w:numPr>
        <w:jc w:val="both"/>
        <w:rPr>
          <w:sz w:val="28"/>
          <w:szCs w:val="28"/>
          <w:lang w:val="uk-UA"/>
        </w:rPr>
      </w:pPr>
      <w:r w:rsidRPr="009779EE">
        <w:rPr>
          <w:sz w:val="28"/>
          <w:szCs w:val="28"/>
          <w:lang w:val="uk-UA"/>
        </w:rPr>
        <w:lastRenderedPageBreak/>
        <w:t>оновлення фасадів магазинів, підприємств ресторанного господарства та побутового обслуговування, що розташовані на території ринків;</w:t>
      </w:r>
    </w:p>
    <w:p w:rsidR="00401F3C" w:rsidRPr="009779EE" w:rsidRDefault="00401F3C" w:rsidP="00401F3C">
      <w:pPr>
        <w:numPr>
          <w:ilvl w:val="0"/>
          <w:numId w:val="1"/>
        </w:numPr>
        <w:jc w:val="both"/>
        <w:rPr>
          <w:sz w:val="28"/>
          <w:szCs w:val="28"/>
          <w:lang w:val="uk-UA"/>
        </w:rPr>
      </w:pPr>
      <w:r w:rsidRPr="009779EE">
        <w:rPr>
          <w:sz w:val="28"/>
          <w:szCs w:val="28"/>
          <w:lang w:val="uk-UA"/>
        </w:rPr>
        <w:t>облаштування, фарбування огорож та навісів над сміттєзбірниками;</w:t>
      </w:r>
    </w:p>
    <w:p w:rsidR="00B36EB0" w:rsidRPr="009779EE" w:rsidRDefault="00B36EB0" w:rsidP="00401F3C">
      <w:pPr>
        <w:numPr>
          <w:ilvl w:val="0"/>
          <w:numId w:val="1"/>
        </w:numPr>
        <w:jc w:val="both"/>
        <w:rPr>
          <w:sz w:val="28"/>
          <w:szCs w:val="28"/>
          <w:lang w:val="uk-UA"/>
        </w:rPr>
      </w:pPr>
      <w:r w:rsidRPr="009779EE">
        <w:rPr>
          <w:sz w:val="28"/>
          <w:szCs w:val="28"/>
          <w:lang w:val="uk-UA"/>
        </w:rPr>
        <w:t>перевірка та підготовка опалювальної мережі та обладнання до зимового періоду;</w:t>
      </w:r>
    </w:p>
    <w:p w:rsidR="00401F3C" w:rsidRPr="009779EE" w:rsidRDefault="00401F3C" w:rsidP="00401F3C">
      <w:pPr>
        <w:numPr>
          <w:ilvl w:val="0"/>
          <w:numId w:val="1"/>
        </w:numPr>
        <w:jc w:val="both"/>
        <w:rPr>
          <w:sz w:val="28"/>
          <w:szCs w:val="28"/>
          <w:lang w:val="uk-UA"/>
        </w:rPr>
      </w:pPr>
      <w:r w:rsidRPr="009779EE">
        <w:rPr>
          <w:sz w:val="28"/>
          <w:szCs w:val="28"/>
          <w:lang w:val="uk-UA"/>
        </w:rPr>
        <w:t>благоустрій прилеглих територій, тощо.</w:t>
      </w:r>
    </w:p>
    <w:p w:rsidR="00401F3C" w:rsidRPr="009779EE" w:rsidRDefault="00401F3C" w:rsidP="00401F3C">
      <w:pPr>
        <w:ind w:left="786"/>
        <w:jc w:val="both"/>
        <w:rPr>
          <w:sz w:val="28"/>
          <w:szCs w:val="28"/>
          <w:lang w:val="uk-UA"/>
        </w:rPr>
      </w:pPr>
      <w:r w:rsidRPr="009779EE">
        <w:rPr>
          <w:sz w:val="28"/>
          <w:szCs w:val="28"/>
          <w:lang w:val="uk-UA"/>
        </w:rPr>
        <w:t>Заплановані заходи виконані згідно з планом.</w:t>
      </w:r>
    </w:p>
    <w:p w:rsidR="00401F3C" w:rsidRPr="009779EE" w:rsidRDefault="00401F3C" w:rsidP="00401F3C">
      <w:pPr>
        <w:ind w:firstLine="786"/>
        <w:jc w:val="both"/>
        <w:rPr>
          <w:sz w:val="28"/>
          <w:szCs w:val="28"/>
          <w:lang w:val="uk-UA"/>
        </w:rPr>
      </w:pPr>
      <w:r w:rsidRPr="009779EE">
        <w:rPr>
          <w:sz w:val="28"/>
          <w:szCs w:val="28"/>
          <w:lang w:val="uk-UA" w:eastAsia="en-US"/>
        </w:rPr>
        <w:t xml:space="preserve">Спеціалістами Департаменту адміністративних послуг та споживчого ринку здійснюється контроль над виконанням робіт з благоустрою об’єктів сфери споживчого ринку, ринків (торговельних майданчиків) та прилеглих до них територій. </w:t>
      </w:r>
      <w:r w:rsidRPr="009779EE">
        <w:rPr>
          <w:sz w:val="28"/>
          <w:szCs w:val="28"/>
          <w:lang w:val="uk-UA"/>
        </w:rPr>
        <w:t xml:space="preserve">    </w:t>
      </w:r>
    </w:p>
    <w:p w:rsidR="00401F3C" w:rsidRPr="009779EE" w:rsidRDefault="00A84D31" w:rsidP="00401F3C">
      <w:pPr>
        <w:ind w:firstLine="540"/>
        <w:jc w:val="both"/>
        <w:rPr>
          <w:sz w:val="28"/>
          <w:szCs w:val="28"/>
          <w:lang w:val="uk-UA"/>
        </w:rPr>
      </w:pPr>
      <w:r w:rsidRPr="009779EE">
        <w:rPr>
          <w:sz w:val="28"/>
          <w:szCs w:val="28"/>
          <w:lang w:val="uk-UA"/>
        </w:rPr>
        <w:t xml:space="preserve"> </w:t>
      </w:r>
      <w:r w:rsidR="00401F3C" w:rsidRPr="009779EE">
        <w:rPr>
          <w:sz w:val="28"/>
          <w:szCs w:val="28"/>
          <w:lang w:val="uk-UA"/>
        </w:rPr>
        <w:t>Для здійснення комплексного прибирання територій ринків, керівниками укладено договори щодо вивозу твердих побутових відходів та сміття з підприємствами, що надають даний вид послуг.</w:t>
      </w:r>
    </w:p>
    <w:p w:rsidR="00401F3C" w:rsidRPr="009779EE" w:rsidRDefault="00401F3C" w:rsidP="00401F3C">
      <w:pPr>
        <w:ind w:firstLine="360"/>
        <w:jc w:val="both"/>
        <w:rPr>
          <w:sz w:val="28"/>
          <w:lang w:val="uk-UA"/>
        </w:rPr>
      </w:pPr>
      <w:r w:rsidRPr="009779EE">
        <w:rPr>
          <w:sz w:val="28"/>
          <w:lang w:val="uk-UA"/>
        </w:rPr>
        <w:t xml:space="preserve">● Департаментом, спільно з керівниками підприємств галузі, проводилась робота, спрямована на поліпшення організації обслуговування громадян пільгових категорій. </w:t>
      </w:r>
    </w:p>
    <w:p w:rsidR="00401F3C" w:rsidRPr="009779EE" w:rsidRDefault="00401F3C" w:rsidP="00401F3C">
      <w:pPr>
        <w:ind w:firstLine="360"/>
        <w:jc w:val="both"/>
        <w:rPr>
          <w:sz w:val="28"/>
          <w:lang w:val="uk-UA"/>
        </w:rPr>
      </w:pPr>
      <w:r w:rsidRPr="009779EE">
        <w:rPr>
          <w:sz w:val="28"/>
          <w:lang w:val="uk-UA"/>
        </w:rPr>
        <w:t xml:space="preserve">     Сьогодні в місті практично всі супермаркети реалізують продовольчі та непродовольчі товари широкого асортименту за оптовими цінами або із знижками у визначений час, працюють спеціалізовані відділи щодо обслуговування пільговиків продовольчими товарами за цінами виробників. </w:t>
      </w:r>
    </w:p>
    <w:p w:rsidR="00401F3C" w:rsidRPr="009779EE" w:rsidRDefault="00401F3C" w:rsidP="00401F3C">
      <w:pPr>
        <w:ind w:firstLine="709"/>
        <w:jc w:val="both"/>
        <w:rPr>
          <w:sz w:val="28"/>
          <w:lang w:val="uk-UA"/>
        </w:rPr>
      </w:pPr>
      <w:r w:rsidRPr="009779EE">
        <w:rPr>
          <w:sz w:val="28"/>
          <w:lang w:val="uk-UA"/>
        </w:rPr>
        <w:t>З метою недопущення несанкціонованої торгівлі, на території ринків організовано торговельні об’єкти для соціально – незахищених громадян, які можуть здійснювати торгівлю на пільгових умовах. Кількість таких об’єктів складає 1173 од.</w:t>
      </w:r>
    </w:p>
    <w:p w:rsidR="00401F3C" w:rsidRPr="009779EE" w:rsidRDefault="00401F3C" w:rsidP="00401F3C">
      <w:pPr>
        <w:ind w:firstLine="709"/>
        <w:jc w:val="both"/>
        <w:rPr>
          <w:sz w:val="28"/>
          <w:lang w:val="uk-UA"/>
        </w:rPr>
      </w:pPr>
      <w:r w:rsidRPr="009779EE">
        <w:rPr>
          <w:sz w:val="28"/>
          <w:lang w:val="uk-UA"/>
        </w:rPr>
        <w:t>За 2017 р</w:t>
      </w:r>
      <w:r w:rsidR="009C194E" w:rsidRPr="009779EE">
        <w:rPr>
          <w:sz w:val="28"/>
          <w:lang w:val="uk-UA"/>
        </w:rPr>
        <w:t>ік</w:t>
      </w:r>
      <w:r w:rsidRPr="009779EE">
        <w:rPr>
          <w:sz w:val="28"/>
          <w:lang w:val="uk-UA"/>
        </w:rPr>
        <w:t xml:space="preserve"> підприємствами побутового обслуговування, на умовах благодійності, надано побутових послуг</w:t>
      </w:r>
      <w:r w:rsidRPr="009779EE">
        <w:rPr>
          <w:b/>
          <w:sz w:val="28"/>
          <w:lang w:val="uk-UA"/>
        </w:rPr>
        <w:t xml:space="preserve"> </w:t>
      </w:r>
      <w:r w:rsidR="00567C9B" w:rsidRPr="009779EE">
        <w:rPr>
          <w:sz w:val="28"/>
          <w:lang w:val="uk-UA"/>
        </w:rPr>
        <w:t>5132</w:t>
      </w:r>
      <w:r w:rsidRPr="009779EE">
        <w:rPr>
          <w:sz w:val="28"/>
          <w:lang w:val="uk-UA"/>
        </w:rPr>
        <w:t xml:space="preserve"> малозабезпеченим громадянам (перукарські послуги, послуги лазень, з ремонту взуття, окулярів, одягу та інші) на суму </w:t>
      </w:r>
      <w:r w:rsidR="00567C9B" w:rsidRPr="009779EE">
        <w:rPr>
          <w:sz w:val="28"/>
          <w:lang w:val="uk-UA"/>
        </w:rPr>
        <w:t>198,9</w:t>
      </w:r>
      <w:r w:rsidRPr="009779EE">
        <w:rPr>
          <w:b/>
          <w:sz w:val="28"/>
          <w:lang w:val="uk-UA"/>
        </w:rPr>
        <w:t xml:space="preserve"> </w:t>
      </w:r>
      <w:r w:rsidRPr="009779EE">
        <w:rPr>
          <w:sz w:val="28"/>
          <w:lang w:val="uk-UA"/>
        </w:rPr>
        <w:t xml:space="preserve">тис. грн. Найбільше надано послуг соціально-побутового характеру у Київському та </w:t>
      </w:r>
      <w:proofErr w:type="spellStart"/>
      <w:r w:rsidRPr="009779EE">
        <w:rPr>
          <w:sz w:val="28"/>
          <w:lang w:val="uk-UA"/>
        </w:rPr>
        <w:t>Немишлянському</w:t>
      </w:r>
      <w:proofErr w:type="spellEnd"/>
      <w:r w:rsidRPr="009779EE">
        <w:rPr>
          <w:sz w:val="28"/>
          <w:lang w:val="uk-UA"/>
        </w:rPr>
        <w:t xml:space="preserve"> районах.</w:t>
      </w:r>
    </w:p>
    <w:p w:rsidR="00401F3C" w:rsidRPr="009779EE" w:rsidRDefault="00401F3C" w:rsidP="00401F3C">
      <w:pPr>
        <w:ind w:firstLine="709"/>
        <w:jc w:val="both"/>
        <w:rPr>
          <w:sz w:val="28"/>
          <w:lang w:val="uk-UA"/>
        </w:rPr>
      </w:pPr>
      <w:r w:rsidRPr="009779EE">
        <w:rPr>
          <w:sz w:val="28"/>
          <w:lang w:val="uk-UA"/>
        </w:rPr>
        <w:t>Комунальним підприємством «ЮНА», яке функціонально підпорядковане департаменту, вживались заходи щодо підтримки незахищених верств населення.</w:t>
      </w:r>
      <w:r w:rsidRPr="009779EE">
        <w:rPr>
          <w:b/>
          <w:sz w:val="28"/>
          <w:lang w:val="uk-UA"/>
        </w:rPr>
        <w:t xml:space="preserve"> </w:t>
      </w:r>
      <w:r w:rsidRPr="009779EE">
        <w:rPr>
          <w:sz w:val="28"/>
          <w:lang w:val="uk-UA"/>
        </w:rPr>
        <w:t xml:space="preserve">Здійснювались благочинні послуги щодо прокату мобільних туалетних кабін під час новорічних свят, Дня Захисту дітей, Дня Незалежності на </w:t>
      </w:r>
      <w:proofErr w:type="spellStart"/>
      <w:r w:rsidRPr="009779EE">
        <w:rPr>
          <w:sz w:val="28"/>
          <w:lang w:val="uk-UA"/>
        </w:rPr>
        <w:t>пл</w:t>
      </w:r>
      <w:proofErr w:type="spellEnd"/>
      <w:r w:rsidRPr="009779EE">
        <w:rPr>
          <w:sz w:val="28"/>
          <w:lang w:val="uk-UA"/>
        </w:rPr>
        <w:t xml:space="preserve">. Свободи. Сума благочинних послуг склала  </w:t>
      </w:r>
      <w:r w:rsidR="00356A1F" w:rsidRPr="009779EE">
        <w:rPr>
          <w:sz w:val="28"/>
          <w:lang w:val="uk-UA"/>
        </w:rPr>
        <w:t>47,9</w:t>
      </w:r>
      <w:r w:rsidRPr="009779EE">
        <w:rPr>
          <w:sz w:val="28"/>
          <w:lang w:val="uk-UA"/>
        </w:rPr>
        <w:t xml:space="preserve"> тис. грн. </w:t>
      </w:r>
    </w:p>
    <w:p w:rsidR="00401F3C" w:rsidRPr="009779EE" w:rsidRDefault="00401F3C" w:rsidP="00401F3C">
      <w:pPr>
        <w:ind w:firstLine="426"/>
        <w:jc w:val="both"/>
        <w:rPr>
          <w:sz w:val="28"/>
          <w:lang w:val="uk-UA"/>
        </w:rPr>
      </w:pPr>
      <w:r w:rsidRPr="009779EE">
        <w:rPr>
          <w:sz w:val="28"/>
          <w:lang w:val="uk-UA"/>
        </w:rPr>
        <w:t>●  Департаменту адміністративних послуг та споживчого ринку на теперішній час підпорядковані 7 комунальних підприємств: КП «ЮНА», КП «Таганське», КП «Сігма», КП «С</w:t>
      </w:r>
      <w:r w:rsidR="00BE4A3E" w:rsidRPr="009779EE">
        <w:rPr>
          <w:sz w:val="28"/>
          <w:lang w:val="uk-UA"/>
        </w:rPr>
        <w:t>учасне місто</w:t>
      </w:r>
      <w:r w:rsidRPr="009779EE">
        <w:rPr>
          <w:sz w:val="28"/>
          <w:lang w:val="uk-UA"/>
        </w:rPr>
        <w:t>», КП «БАСТ», КП «Підземне місто», КП «Щас</w:t>
      </w:r>
      <w:r w:rsidR="00BE4A3E" w:rsidRPr="009779EE">
        <w:rPr>
          <w:sz w:val="28"/>
          <w:lang w:val="uk-UA"/>
        </w:rPr>
        <w:t>ливе місто». З них, забезпечує</w:t>
      </w:r>
      <w:r w:rsidRPr="009779EE">
        <w:rPr>
          <w:sz w:val="28"/>
          <w:lang w:val="uk-UA"/>
        </w:rPr>
        <w:t xml:space="preserve"> харчування</w:t>
      </w:r>
      <w:r w:rsidR="00BE4A3E" w:rsidRPr="009779EE">
        <w:rPr>
          <w:sz w:val="28"/>
          <w:lang w:val="uk-UA"/>
        </w:rPr>
        <w:t xml:space="preserve">м хворих у лікувальних закладах </w:t>
      </w:r>
      <w:r w:rsidRPr="009779EE">
        <w:rPr>
          <w:sz w:val="28"/>
          <w:lang w:val="uk-UA"/>
        </w:rPr>
        <w:t xml:space="preserve">КП </w:t>
      </w:r>
      <w:r w:rsidR="00BE4A3E" w:rsidRPr="009779EE">
        <w:rPr>
          <w:sz w:val="28"/>
          <w:lang w:val="uk-UA"/>
        </w:rPr>
        <w:t>«</w:t>
      </w:r>
      <w:r w:rsidRPr="009779EE">
        <w:rPr>
          <w:sz w:val="28"/>
          <w:lang w:val="uk-UA"/>
        </w:rPr>
        <w:t xml:space="preserve">Сігма», надає </w:t>
      </w:r>
      <w:proofErr w:type="spellStart"/>
      <w:r w:rsidRPr="009779EE">
        <w:rPr>
          <w:sz w:val="28"/>
          <w:lang w:val="uk-UA"/>
        </w:rPr>
        <w:t>лазньо</w:t>
      </w:r>
      <w:proofErr w:type="spellEnd"/>
      <w:r w:rsidRPr="009779EE">
        <w:rPr>
          <w:sz w:val="28"/>
          <w:lang w:val="uk-UA"/>
        </w:rPr>
        <w:t>-пральні послуги КП «БАСТ», надають послуги СПД щодо оформлення землевідводів під МАФ КП «ЮНА», КП «Таганське», КП «БАСТ», надає послуги місту щодо вс</w:t>
      </w:r>
      <w:r w:rsidR="00BE4A3E" w:rsidRPr="009779EE">
        <w:rPr>
          <w:sz w:val="28"/>
          <w:lang w:val="uk-UA"/>
        </w:rPr>
        <w:t xml:space="preserve">тановлення </w:t>
      </w:r>
      <w:proofErr w:type="spellStart"/>
      <w:r w:rsidR="00BE4A3E" w:rsidRPr="009779EE">
        <w:rPr>
          <w:sz w:val="28"/>
          <w:lang w:val="uk-UA"/>
        </w:rPr>
        <w:t>біотуалетів</w:t>
      </w:r>
      <w:proofErr w:type="spellEnd"/>
      <w:r w:rsidR="00BE4A3E" w:rsidRPr="009779EE">
        <w:rPr>
          <w:sz w:val="28"/>
          <w:lang w:val="uk-UA"/>
        </w:rPr>
        <w:t xml:space="preserve"> КП «ЮНА», надає право СПД тимчасового користування </w:t>
      </w:r>
      <w:r w:rsidR="00BE4A3E" w:rsidRPr="009779EE">
        <w:rPr>
          <w:sz w:val="28"/>
          <w:lang w:val="uk-UA"/>
        </w:rPr>
        <w:lastRenderedPageBreak/>
        <w:t>окремими елементами благоустрою комунальної власності     м. Харкова КП «Сучасне місто».</w:t>
      </w:r>
    </w:p>
    <w:p w:rsidR="00401F3C" w:rsidRPr="009779EE" w:rsidRDefault="00401F3C" w:rsidP="00401F3C">
      <w:pPr>
        <w:ind w:firstLine="709"/>
        <w:jc w:val="both"/>
        <w:rPr>
          <w:sz w:val="28"/>
          <w:lang w:val="uk-UA"/>
        </w:rPr>
      </w:pPr>
      <w:r w:rsidRPr="009779EE">
        <w:rPr>
          <w:sz w:val="28"/>
          <w:lang w:val="uk-UA"/>
        </w:rPr>
        <w:t>Для покращення діяльності комунальних підприємств, отримання від їх діяльності максимального прибутку, поліпшення якості послуг, які ними надаються, виявлення ознак неплатоспроможності, щоквартально проводиться аналіз показників фінансово-господарської діяльності комунальних підприємств.</w:t>
      </w:r>
    </w:p>
    <w:p w:rsidR="00401F3C" w:rsidRPr="009779EE" w:rsidRDefault="00401F3C" w:rsidP="00401F3C">
      <w:pPr>
        <w:ind w:firstLine="709"/>
        <w:jc w:val="both"/>
        <w:rPr>
          <w:sz w:val="28"/>
          <w:lang w:val="uk-UA"/>
        </w:rPr>
      </w:pPr>
      <w:r w:rsidRPr="009779EE">
        <w:rPr>
          <w:sz w:val="28"/>
          <w:lang w:val="uk-UA"/>
        </w:rPr>
        <w:t>Аналізується виконання фінансових планів, реалізація заходів виробничого характеру, забезпечення затрат та виконання зобов’язань, включаючи зобов’язання перед бюджетом та державними цільовими фондами.</w:t>
      </w:r>
    </w:p>
    <w:p w:rsidR="00401F3C" w:rsidRPr="009779EE" w:rsidRDefault="00401F3C" w:rsidP="00401F3C">
      <w:pPr>
        <w:ind w:firstLine="709"/>
        <w:jc w:val="both"/>
        <w:rPr>
          <w:sz w:val="28"/>
          <w:lang w:val="uk-UA"/>
        </w:rPr>
      </w:pPr>
      <w:r w:rsidRPr="009779EE">
        <w:rPr>
          <w:sz w:val="28"/>
          <w:lang w:val="uk-UA"/>
        </w:rPr>
        <w:t xml:space="preserve">Виконання запланованих заходів у фінансовому плані дає можливість покращити роботу комунальних підприємств. Очікується, що за підсумками роботи 2017 року всі комунальні підприємства будуть прибутковими. Загальний чистий прибуток складе </w:t>
      </w:r>
      <w:r w:rsidR="00700D1F" w:rsidRPr="009779EE">
        <w:rPr>
          <w:sz w:val="28"/>
          <w:lang w:val="uk-UA"/>
        </w:rPr>
        <w:t>1,6 млн</w:t>
      </w:r>
      <w:r w:rsidRPr="009779EE">
        <w:rPr>
          <w:sz w:val="28"/>
          <w:lang w:val="uk-UA"/>
        </w:rPr>
        <w:t>. грн.</w:t>
      </w:r>
    </w:p>
    <w:p w:rsidR="00290DB1" w:rsidRPr="009779EE" w:rsidRDefault="00290DB1" w:rsidP="00401F3C">
      <w:pPr>
        <w:ind w:firstLine="709"/>
        <w:jc w:val="both"/>
        <w:rPr>
          <w:sz w:val="28"/>
          <w:lang w:val="uk-UA"/>
        </w:rPr>
      </w:pPr>
      <w:r w:rsidRPr="009779EE">
        <w:rPr>
          <w:sz w:val="28"/>
          <w:lang w:val="uk-UA"/>
        </w:rPr>
        <w:t>Комунальними підприємствами, функціонально підпорядкованими департаменту, у 2017 році проводились заходи направлені на енергозбереження:</w:t>
      </w:r>
      <w:r w:rsidR="00BF3E1D" w:rsidRPr="009779EE">
        <w:rPr>
          <w:lang w:val="uk-UA"/>
        </w:rPr>
        <w:t xml:space="preserve"> </w:t>
      </w:r>
      <w:r w:rsidR="00BF3E1D" w:rsidRPr="009779EE">
        <w:rPr>
          <w:sz w:val="28"/>
          <w:lang w:val="uk-UA"/>
        </w:rPr>
        <w:t>заміна вікон на металопластикові, утеплення фасадів будівель, установка опалюва</w:t>
      </w:r>
      <w:r w:rsidR="00A84D31" w:rsidRPr="009779EE">
        <w:rPr>
          <w:sz w:val="28"/>
          <w:lang w:val="uk-UA"/>
        </w:rPr>
        <w:t>льного котла на твердому паливі,</w:t>
      </w:r>
      <w:r w:rsidR="00BF3E1D" w:rsidRPr="009779EE">
        <w:rPr>
          <w:sz w:val="28"/>
          <w:lang w:val="uk-UA"/>
        </w:rPr>
        <w:t xml:space="preserve"> ремонт і утеплення покрівлі будівлі, заміна ламп на енергозберігаючі і ін.</w:t>
      </w:r>
      <w:r w:rsidRPr="009779EE">
        <w:rPr>
          <w:sz w:val="28"/>
          <w:lang w:val="uk-UA"/>
        </w:rPr>
        <w:t xml:space="preserve"> </w:t>
      </w:r>
      <w:r w:rsidR="00BF3E1D" w:rsidRPr="009779EE">
        <w:rPr>
          <w:sz w:val="28"/>
          <w:lang w:val="uk-UA"/>
        </w:rPr>
        <w:t xml:space="preserve">На ці заходи </w:t>
      </w:r>
      <w:r w:rsidR="00690EBD" w:rsidRPr="009779EE">
        <w:rPr>
          <w:sz w:val="28"/>
          <w:lang w:val="uk-UA"/>
        </w:rPr>
        <w:t xml:space="preserve">у 2017 році </w:t>
      </w:r>
      <w:r w:rsidR="00BF3E1D" w:rsidRPr="009779EE">
        <w:rPr>
          <w:sz w:val="28"/>
          <w:lang w:val="uk-UA"/>
        </w:rPr>
        <w:t xml:space="preserve">було витрачено 916,8 тис. грн., загальна сума економії склала </w:t>
      </w:r>
      <w:r w:rsidR="00690EBD" w:rsidRPr="009779EE">
        <w:rPr>
          <w:sz w:val="28"/>
          <w:lang w:val="uk-UA"/>
        </w:rPr>
        <w:t>998,4 тис. грн.</w:t>
      </w:r>
    </w:p>
    <w:p w:rsidR="00401F3C" w:rsidRPr="009779EE" w:rsidRDefault="00401F3C" w:rsidP="00401F3C">
      <w:pPr>
        <w:ind w:firstLine="709"/>
        <w:jc w:val="both"/>
        <w:rPr>
          <w:sz w:val="28"/>
          <w:lang w:val="uk-UA"/>
        </w:rPr>
      </w:pPr>
      <w:r w:rsidRPr="009779EE">
        <w:rPr>
          <w:sz w:val="28"/>
          <w:lang w:val="uk-UA"/>
        </w:rPr>
        <w:t>Не дивлячись на позитивні тенденції розвитку комунальних підприємств, функціонально підпорядкованих Департаменту, вони мають ряд невирішених проблем:</w:t>
      </w:r>
    </w:p>
    <w:p w:rsidR="00401F3C" w:rsidRPr="009779EE" w:rsidRDefault="00401F3C" w:rsidP="00401F3C">
      <w:pPr>
        <w:pStyle w:val="a7"/>
        <w:numPr>
          <w:ilvl w:val="0"/>
          <w:numId w:val="1"/>
        </w:numPr>
        <w:jc w:val="both"/>
        <w:rPr>
          <w:sz w:val="28"/>
          <w:lang w:val="uk-UA"/>
        </w:rPr>
      </w:pPr>
      <w:r w:rsidRPr="009779EE">
        <w:rPr>
          <w:sz w:val="28"/>
          <w:lang w:val="uk-UA"/>
        </w:rPr>
        <w:t>зменшення бюджетного фінансування на харчування хворих у лікарняних закладах;</w:t>
      </w:r>
    </w:p>
    <w:p w:rsidR="00401F3C" w:rsidRPr="009779EE" w:rsidRDefault="00401F3C" w:rsidP="00401F3C">
      <w:pPr>
        <w:pStyle w:val="a7"/>
        <w:numPr>
          <w:ilvl w:val="0"/>
          <w:numId w:val="1"/>
        </w:numPr>
        <w:jc w:val="both"/>
        <w:rPr>
          <w:sz w:val="28"/>
          <w:lang w:val="uk-UA"/>
        </w:rPr>
      </w:pPr>
      <w:r w:rsidRPr="009779EE">
        <w:rPr>
          <w:sz w:val="28"/>
          <w:lang w:val="uk-UA"/>
        </w:rPr>
        <w:t>заборгованість бюджетних організацій (лікарських закладів) за прання білизни;</w:t>
      </w:r>
    </w:p>
    <w:p w:rsidR="00401F3C" w:rsidRPr="009779EE" w:rsidRDefault="00401F3C" w:rsidP="00401F3C">
      <w:pPr>
        <w:pStyle w:val="a7"/>
        <w:numPr>
          <w:ilvl w:val="0"/>
          <w:numId w:val="1"/>
        </w:numPr>
        <w:jc w:val="both"/>
        <w:rPr>
          <w:sz w:val="28"/>
          <w:lang w:val="uk-UA"/>
        </w:rPr>
      </w:pPr>
      <w:r w:rsidRPr="009779EE">
        <w:rPr>
          <w:sz w:val="28"/>
          <w:lang w:val="uk-UA"/>
        </w:rPr>
        <w:t xml:space="preserve">несвоєчасність та не в повному обсязі сплата за послуги, які надаються комунальними підприємствами, </w:t>
      </w:r>
      <w:r w:rsidR="00A84D31" w:rsidRPr="009779EE">
        <w:rPr>
          <w:sz w:val="28"/>
          <w:lang w:val="uk-UA"/>
        </w:rPr>
        <w:t>юридичними та фізичними особами</w:t>
      </w:r>
      <w:r w:rsidRPr="009779EE">
        <w:rPr>
          <w:sz w:val="28"/>
          <w:lang w:val="uk-UA"/>
        </w:rPr>
        <w:t>;</w:t>
      </w:r>
    </w:p>
    <w:p w:rsidR="00401F3C" w:rsidRPr="009779EE" w:rsidRDefault="00401F3C" w:rsidP="00401F3C">
      <w:pPr>
        <w:pStyle w:val="a7"/>
        <w:numPr>
          <w:ilvl w:val="0"/>
          <w:numId w:val="1"/>
        </w:numPr>
        <w:jc w:val="both"/>
        <w:rPr>
          <w:sz w:val="28"/>
          <w:lang w:val="uk-UA"/>
        </w:rPr>
      </w:pPr>
      <w:r w:rsidRPr="009779EE">
        <w:rPr>
          <w:sz w:val="28"/>
          <w:lang w:val="uk-UA"/>
        </w:rPr>
        <w:t>недостатність власних обігових коштів;</w:t>
      </w:r>
    </w:p>
    <w:p w:rsidR="00401F3C" w:rsidRPr="009779EE" w:rsidRDefault="00401F3C" w:rsidP="00401F3C">
      <w:pPr>
        <w:pStyle w:val="a7"/>
        <w:numPr>
          <w:ilvl w:val="0"/>
          <w:numId w:val="1"/>
        </w:numPr>
        <w:jc w:val="both"/>
        <w:rPr>
          <w:sz w:val="28"/>
          <w:lang w:val="uk-UA"/>
        </w:rPr>
      </w:pPr>
      <w:r w:rsidRPr="009779EE">
        <w:rPr>
          <w:sz w:val="28"/>
          <w:lang w:val="uk-UA"/>
        </w:rPr>
        <w:t xml:space="preserve">наявність застарілого обладнання, яке потребує модернізації та технологічного оснащення та інші. </w:t>
      </w:r>
    </w:p>
    <w:p w:rsidR="00401F3C" w:rsidRPr="009779EE" w:rsidRDefault="00401F3C" w:rsidP="00401F3C">
      <w:pPr>
        <w:ind w:firstLine="709"/>
        <w:jc w:val="both"/>
        <w:rPr>
          <w:sz w:val="28"/>
          <w:lang w:val="uk-UA"/>
        </w:rPr>
      </w:pPr>
      <w:r w:rsidRPr="009779EE">
        <w:rPr>
          <w:sz w:val="28"/>
          <w:lang w:val="uk-UA"/>
        </w:rPr>
        <w:t>Вирішення проблем та збільшення прибутку підприємств планується досягнути за рахунок:</w:t>
      </w:r>
    </w:p>
    <w:p w:rsidR="00401F3C" w:rsidRPr="009779EE" w:rsidRDefault="00401F3C" w:rsidP="00401F3C">
      <w:pPr>
        <w:pStyle w:val="a7"/>
        <w:numPr>
          <w:ilvl w:val="0"/>
          <w:numId w:val="1"/>
        </w:numPr>
        <w:jc w:val="both"/>
        <w:rPr>
          <w:sz w:val="28"/>
          <w:lang w:val="uk-UA"/>
        </w:rPr>
      </w:pPr>
      <w:r w:rsidRPr="009779EE">
        <w:rPr>
          <w:sz w:val="28"/>
          <w:lang w:val="uk-UA"/>
        </w:rPr>
        <w:t>розвитку мережі громадського харчування у вищих навчальних закладах, технікумах, лікувальних закладах;</w:t>
      </w:r>
    </w:p>
    <w:p w:rsidR="00401F3C" w:rsidRPr="009779EE" w:rsidRDefault="00401F3C" w:rsidP="00401F3C">
      <w:pPr>
        <w:pStyle w:val="a7"/>
        <w:numPr>
          <w:ilvl w:val="0"/>
          <w:numId w:val="1"/>
        </w:numPr>
        <w:jc w:val="both"/>
        <w:rPr>
          <w:sz w:val="28"/>
          <w:lang w:val="uk-UA"/>
        </w:rPr>
      </w:pPr>
      <w:r w:rsidRPr="009779EE">
        <w:rPr>
          <w:sz w:val="28"/>
          <w:lang w:val="uk-UA"/>
        </w:rPr>
        <w:t>збільшення асортименту продукції та покращення її якості;</w:t>
      </w:r>
    </w:p>
    <w:p w:rsidR="00401F3C" w:rsidRPr="009779EE" w:rsidRDefault="00401F3C" w:rsidP="00401F3C">
      <w:pPr>
        <w:pStyle w:val="a7"/>
        <w:numPr>
          <w:ilvl w:val="0"/>
          <w:numId w:val="1"/>
        </w:numPr>
        <w:jc w:val="both"/>
        <w:rPr>
          <w:sz w:val="28"/>
          <w:lang w:val="uk-UA"/>
        </w:rPr>
      </w:pPr>
      <w:r w:rsidRPr="009779EE">
        <w:rPr>
          <w:sz w:val="28"/>
          <w:lang w:val="uk-UA"/>
        </w:rPr>
        <w:t>збільшення кількості послуг, які надаються;</w:t>
      </w:r>
    </w:p>
    <w:p w:rsidR="00401F3C" w:rsidRPr="009779EE" w:rsidRDefault="00401F3C" w:rsidP="00401F3C">
      <w:pPr>
        <w:pStyle w:val="a7"/>
        <w:numPr>
          <w:ilvl w:val="0"/>
          <w:numId w:val="1"/>
        </w:numPr>
        <w:jc w:val="both"/>
        <w:rPr>
          <w:sz w:val="28"/>
          <w:lang w:val="uk-UA"/>
        </w:rPr>
      </w:pPr>
      <w:r w:rsidRPr="009779EE">
        <w:rPr>
          <w:sz w:val="28"/>
          <w:lang w:val="uk-UA"/>
        </w:rPr>
        <w:t>покращення роботи з підприємствами, які несвоєчасно сплачують за послуги комунальних підприємств.</w:t>
      </w:r>
    </w:p>
    <w:p w:rsidR="00401F3C" w:rsidRPr="009779EE" w:rsidRDefault="00401F3C" w:rsidP="00401F3C">
      <w:pPr>
        <w:pStyle w:val="a7"/>
        <w:ind w:left="0" w:firstLine="786"/>
        <w:jc w:val="both"/>
        <w:rPr>
          <w:sz w:val="28"/>
          <w:lang w:val="uk-UA"/>
        </w:rPr>
      </w:pPr>
      <w:r w:rsidRPr="009779EE">
        <w:rPr>
          <w:sz w:val="28"/>
          <w:lang w:val="uk-UA"/>
        </w:rPr>
        <w:t>● Спеціалісти Департаменту адміністративних послуг та споживчого ринку, з</w:t>
      </w:r>
      <w:r w:rsidRPr="009779EE">
        <w:rPr>
          <w:sz w:val="28"/>
          <w:szCs w:val="28"/>
          <w:lang w:val="uk-UA"/>
        </w:rPr>
        <w:t xml:space="preserve"> метою попередження порушень законодавства України у сфері захисту прав споживачів, </w:t>
      </w:r>
      <w:r w:rsidRPr="009779EE">
        <w:rPr>
          <w:sz w:val="28"/>
          <w:lang w:val="uk-UA"/>
        </w:rPr>
        <w:t xml:space="preserve">здійснюють постійний контроль щодо дотримання </w:t>
      </w:r>
      <w:r w:rsidRPr="009779EE">
        <w:rPr>
          <w:sz w:val="28"/>
          <w:lang w:val="uk-UA"/>
        </w:rPr>
        <w:lastRenderedPageBreak/>
        <w:t>норм та вимог чинного законодавства у сфері торгівлі та побутового обслуговування.</w:t>
      </w:r>
    </w:p>
    <w:p w:rsidR="00401F3C" w:rsidRPr="009779EE" w:rsidRDefault="00401F3C" w:rsidP="00401F3C">
      <w:pPr>
        <w:pStyle w:val="a5"/>
        <w:ind w:firstLine="786"/>
      </w:pPr>
      <w:r w:rsidRPr="009779EE">
        <w:t xml:space="preserve"> За 2017 р</w:t>
      </w:r>
      <w:r w:rsidR="00E524A8" w:rsidRPr="009779EE">
        <w:t>ік</w:t>
      </w:r>
      <w:r w:rsidRPr="009779EE">
        <w:t xml:space="preserve"> </w:t>
      </w:r>
      <w:r w:rsidRPr="009779EE">
        <w:rPr>
          <w:szCs w:val="28"/>
        </w:rPr>
        <w:t>були здійснені перевірки 1</w:t>
      </w:r>
      <w:r w:rsidR="00E524A8" w:rsidRPr="009779EE">
        <w:rPr>
          <w:szCs w:val="28"/>
        </w:rPr>
        <w:t>8</w:t>
      </w:r>
      <w:r w:rsidRPr="009779EE">
        <w:rPr>
          <w:b/>
          <w:szCs w:val="28"/>
        </w:rPr>
        <w:t xml:space="preserve"> </w:t>
      </w:r>
      <w:r w:rsidRPr="009779EE">
        <w:rPr>
          <w:szCs w:val="28"/>
        </w:rPr>
        <w:t>підприємств, в яких здійснюва</w:t>
      </w:r>
      <w:r w:rsidR="00530DA9" w:rsidRPr="00530DA9">
        <w:rPr>
          <w:szCs w:val="28"/>
        </w:rPr>
        <w:t>ли</w:t>
      </w:r>
      <w:r w:rsidRPr="009779EE">
        <w:rPr>
          <w:szCs w:val="28"/>
        </w:rPr>
        <w:t xml:space="preserve"> підприємницьку діяльність </w:t>
      </w:r>
      <w:r w:rsidR="001945BF" w:rsidRPr="009779EE">
        <w:rPr>
          <w:szCs w:val="28"/>
        </w:rPr>
        <w:t>414</w:t>
      </w:r>
      <w:r w:rsidRPr="009779EE">
        <w:rPr>
          <w:szCs w:val="28"/>
        </w:rPr>
        <w:t xml:space="preserve"> суб’єктів господарювання,</w:t>
      </w:r>
      <w:r w:rsidRPr="009779EE">
        <w:t xml:space="preserve"> у</w:t>
      </w:r>
      <w:r w:rsidRPr="009779EE">
        <w:rPr>
          <w:b/>
        </w:rPr>
        <w:t xml:space="preserve"> </w:t>
      </w:r>
      <w:r w:rsidR="001945BF" w:rsidRPr="009779EE">
        <w:t>26</w:t>
      </w:r>
      <w:r w:rsidRPr="009779EE">
        <w:t xml:space="preserve"> з них (</w:t>
      </w:r>
      <w:r w:rsidR="001945BF" w:rsidRPr="009779EE">
        <w:t>6,3</w:t>
      </w:r>
      <w:r w:rsidRPr="009779EE">
        <w:t xml:space="preserve">% від загальної кількості перевірених) встановлено </w:t>
      </w:r>
      <w:r w:rsidR="001945BF" w:rsidRPr="009779EE">
        <w:t>83</w:t>
      </w:r>
      <w:r w:rsidRPr="009779EE">
        <w:t xml:space="preserve"> порушення. Найчастіше на підприємствах були зафіксовані порушення санітарного режиму, відсутність </w:t>
      </w:r>
      <w:proofErr w:type="spellStart"/>
      <w:r w:rsidRPr="009779EE">
        <w:t>правоустановчих</w:t>
      </w:r>
      <w:proofErr w:type="spellEnd"/>
      <w:r w:rsidRPr="009779EE">
        <w:t xml:space="preserve"> документів та документів, які підтверджують якість та безпеку продовольчих товарів та інше.</w:t>
      </w:r>
    </w:p>
    <w:p w:rsidR="00401F3C" w:rsidRPr="009779EE" w:rsidRDefault="00401F3C" w:rsidP="00401F3C">
      <w:pPr>
        <w:pStyle w:val="a5"/>
        <w:ind w:firstLine="786"/>
      </w:pPr>
      <w:r w:rsidRPr="009779EE">
        <w:t xml:space="preserve">Відповідно до повноважень органів місцевого самоврядування визначених в Кодексі України про адміністративні правопорушення, за встановлені правопорушення було складено </w:t>
      </w:r>
      <w:r w:rsidR="001945BF" w:rsidRPr="009779EE">
        <w:t>26</w:t>
      </w:r>
      <w:r w:rsidRPr="009779EE">
        <w:t xml:space="preserve"> протоколів відносно</w:t>
      </w:r>
      <w:r w:rsidR="001945BF" w:rsidRPr="009779EE">
        <w:t xml:space="preserve"> господарюючих суб’єктів за </w:t>
      </w:r>
      <w:r w:rsidR="00530DA9">
        <w:t xml:space="preserve">ст.155, </w:t>
      </w:r>
      <w:r w:rsidR="001945BF" w:rsidRPr="009779EE">
        <w:t>ст.</w:t>
      </w:r>
      <w:r w:rsidRPr="009779EE">
        <w:t>159 КУпАП. Сума штрафів склала</w:t>
      </w:r>
      <w:r w:rsidRPr="009779EE">
        <w:rPr>
          <w:b/>
        </w:rPr>
        <w:t xml:space="preserve"> </w:t>
      </w:r>
      <w:r w:rsidR="001945BF" w:rsidRPr="009779EE">
        <w:rPr>
          <w:b/>
        </w:rPr>
        <w:t xml:space="preserve">                </w:t>
      </w:r>
      <w:r w:rsidR="001945BF" w:rsidRPr="009779EE">
        <w:t>2,1</w:t>
      </w:r>
      <w:r w:rsidRPr="009779EE">
        <w:rPr>
          <w:b/>
        </w:rPr>
        <w:t xml:space="preserve"> </w:t>
      </w:r>
      <w:r w:rsidRPr="009779EE">
        <w:t xml:space="preserve">тис. грн.  </w:t>
      </w:r>
    </w:p>
    <w:p w:rsidR="00401F3C" w:rsidRPr="009779EE" w:rsidRDefault="00401F3C" w:rsidP="00401F3C">
      <w:pPr>
        <w:pStyle w:val="a5"/>
      </w:pPr>
      <w:r w:rsidRPr="009779EE">
        <w:t xml:space="preserve">    ● Незважаючи на позитивні тенденції розвитку споживчого ринку міста, ряд проблемних питань залишаються невирішеними:</w:t>
      </w:r>
    </w:p>
    <w:p w:rsidR="00401F3C" w:rsidRPr="009779EE" w:rsidRDefault="00401F3C" w:rsidP="00401F3C">
      <w:pPr>
        <w:pStyle w:val="1"/>
        <w:ind w:left="1134" w:hanging="708"/>
        <w:jc w:val="both"/>
        <w:rPr>
          <w:sz w:val="28"/>
          <w:lang w:val="uk-UA"/>
        </w:rPr>
      </w:pPr>
      <w:r w:rsidRPr="009779EE">
        <w:rPr>
          <w:b/>
          <w:sz w:val="28"/>
          <w:lang w:val="uk-UA"/>
        </w:rPr>
        <w:t>–      на території міста продовжує існувати торгівля у невстановлених місцях.</w:t>
      </w:r>
      <w:r w:rsidRPr="009779EE">
        <w:rPr>
          <w:sz w:val="28"/>
          <w:lang w:val="uk-UA"/>
        </w:rPr>
        <w:t xml:space="preserve"> </w:t>
      </w:r>
    </w:p>
    <w:p w:rsidR="00401F3C" w:rsidRPr="009779EE" w:rsidRDefault="00401F3C" w:rsidP="00401F3C">
      <w:pPr>
        <w:ind w:left="1134"/>
        <w:jc w:val="both"/>
        <w:rPr>
          <w:sz w:val="28"/>
          <w:szCs w:val="28"/>
          <w:lang w:val="uk-UA"/>
        </w:rPr>
      </w:pPr>
      <w:r w:rsidRPr="009779EE">
        <w:rPr>
          <w:sz w:val="28"/>
          <w:lang w:val="uk-UA"/>
        </w:rPr>
        <w:t>З метою недопущення несанкціонованої торгівлі, на території ринків та торговельних майданчиків організовані торговельні об’єкти для соціально-незахищених громадян, які можуть здійснювати торгівлю на пільгових умовах. Кількість таких об’єктів складає – 1173 од.;</w:t>
      </w:r>
    </w:p>
    <w:p w:rsidR="00401F3C" w:rsidRPr="009779EE" w:rsidRDefault="00401F3C" w:rsidP="00401F3C">
      <w:pPr>
        <w:numPr>
          <w:ilvl w:val="0"/>
          <w:numId w:val="2"/>
        </w:numPr>
        <w:jc w:val="both"/>
        <w:rPr>
          <w:sz w:val="28"/>
          <w:szCs w:val="28"/>
          <w:lang w:val="uk-UA"/>
        </w:rPr>
      </w:pPr>
      <w:r w:rsidRPr="009779EE">
        <w:rPr>
          <w:b/>
          <w:sz w:val="28"/>
          <w:lang w:val="uk-UA"/>
        </w:rPr>
        <w:t xml:space="preserve">відсутність Закону «Про внутрішню торгівлю». </w:t>
      </w:r>
      <w:r w:rsidRPr="009779EE">
        <w:rPr>
          <w:sz w:val="28"/>
          <w:lang w:val="uk-UA"/>
        </w:rPr>
        <w:t xml:space="preserve">Одним із чинників, який стримує розвиток оптової, роздрібної торгівлі, ресторанного господарства, що складають основу внутрішньої торгівлі, є відсутність комплексного нормативного регулювання відносин у сфері внутрішньої торгівлі, основу яких би складав відповідний закон. Цей закон повинен містити засади регулювання таких відносин, які виходитимуть з принципів вільної конкуренції, рівності фізичних і юридичних осіб перед законом. Департамент неодноразово виходив з пропозиціями до Міністерства економічного розвитку і торгівлі України про внесення змін та доповнень до проектів законів «Про внутрішню торгівлю». </w:t>
      </w:r>
    </w:p>
    <w:p w:rsidR="00401F3C" w:rsidRPr="009779EE" w:rsidRDefault="00401F3C" w:rsidP="00401F3C">
      <w:pPr>
        <w:pStyle w:val="a5"/>
      </w:pPr>
      <w:r w:rsidRPr="009779EE">
        <w:t>● У продовж 2017 року, Департамент адміністративних послуг та споживчого ринку, працював над виконанням задач, які включені до „Програми соціального і економічного розвитку м. Харкова на 2017 рік”, спрямованих на:</w:t>
      </w:r>
    </w:p>
    <w:p w:rsidR="00401F3C" w:rsidRPr="009779EE" w:rsidRDefault="00401F3C" w:rsidP="00401F3C">
      <w:pPr>
        <w:numPr>
          <w:ilvl w:val="0"/>
          <w:numId w:val="1"/>
        </w:numPr>
        <w:jc w:val="both"/>
        <w:rPr>
          <w:sz w:val="28"/>
          <w:lang w:val="uk-UA"/>
        </w:rPr>
      </w:pPr>
      <w:r w:rsidRPr="009779EE">
        <w:rPr>
          <w:sz w:val="28"/>
          <w:lang w:val="uk-UA"/>
        </w:rPr>
        <w:t>формування механізмів та розробку заходів, направлених на максимально повне задоволення попиту населення в послугах продовольчої та непродовольчої торгівлі, ресторанного господарства, побутового обслуговування населення, в послугах ринків;</w:t>
      </w:r>
    </w:p>
    <w:p w:rsidR="00401F3C" w:rsidRPr="009779EE" w:rsidRDefault="00401F3C" w:rsidP="00401F3C">
      <w:pPr>
        <w:numPr>
          <w:ilvl w:val="0"/>
          <w:numId w:val="1"/>
        </w:numPr>
        <w:jc w:val="both"/>
        <w:rPr>
          <w:sz w:val="28"/>
          <w:lang w:val="uk-UA"/>
        </w:rPr>
      </w:pPr>
      <w:r w:rsidRPr="009779EE">
        <w:rPr>
          <w:sz w:val="28"/>
          <w:lang w:val="uk-UA"/>
        </w:rPr>
        <w:t>підвищення якості послуг та культури обслуговування;</w:t>
      </w:r>
    </w:p>
    <w:p w:rsidR="00401F3C" w:rsidRPr="009779EE" w:rsidRDefault="00401F3C" w:rsidP="00401F3C">
      <w:pPr>
        <w:numPr>
          <w:ilvl w:val="0"/>
          <w:numId w:val="1"/>
        </w:numPr>
        <w:jc w:val="both"/>
        <w:rPr>
          <w:sz w:val="28"/>
          <w:lang w:val="uk-UA"/>
        </w:rPr>
      </w:pPr>
      <w:r w:rsidRPr="009779EE">
        <w:rPr>
          <w:sz w:val="28"/>
          <w:lang w:val="uk-UA"/>
        </w:rPr>
        <w:t>реалізацію комплексних заходів щодо забезпечення пріоритетного просування на споживчий ринок міста товарів місцевого виробника шляхом проведення виставок, ярмарок та ін.;</w:t>
      </w:r>
    </w:p>
    <w:p w:rsidR="00401F3C" w:rsidRPr="009779EE" w:rsidRDefault="00401F3C" w:rsidP="00401F3C">
      <w:pPr>
        <w:numPr>
          <w:ilvl w:val="0"/>
          <w:numId w:val="1"/>
        </w:numPr>
        <w:jc w:val="both"/>
        <w:rPr>
          <w:sz w:val="28"/>
          <w:lang w:val="uk-UA"/>
        </w:rPr>
      </w:pPr>
      <w:r w:rsidRPr="009779EE">
        <w:rPr>
          <w:sz w:val="28"/>
          <w:lang w:val="uk-UA"/>
        </w:rPr>
        <w:lastRenderedPageBreak/>
        <w:t>формування соціально-орієнтованої системи торгового та побутового обслуговування населення;</w:t>
      </w:r>
    </w:p>
    <w:p w:rsidR="00401F3C" w:rsidRPr="009779EE" w:rsidRDefault="00401F3C" w:rsidP="00401F3C">
      <w:pPr>
        <w:numPr>
          <w:ilvl w:val="0"/>
          <w:numId w:val="1"/>
        </w:numPr>
        <w:jc w:val="both"/>
        <w:rPr>
          <w:sz w:val="28"/>
          <w:lang w:val="uk-UA"/>
        </w:rPr>
      </w:pPr>
      <w:r w:rsidRPr="009779EE">
        <w:rPr>
          <w:sz w:val="28"/>
          <w:lang w:val="uk-UA"/>
        </w:rPr>
        <w:t>забезпечення у сфері споживчого ринку та послуг балансу інтересів і захисту прав споживачів, підприємців та держави на основі удосконалення форм, методів і організації правового регулювання і контролю;</w:t>
      </w:r>
    </w:p>
    <w:p w:rsidR="00401F3C" w:rsidRPr="009779EE" w:rsidRDefault="00401F3C" w:rsidP="00401F3C">
      <w:pPr>
        <w:numPr>
          <w:ilvl w:val="0"/>
          <w:numId w:val="1"/>
        </w:numPr>
        <w:jc w:val="both"/>
        <w:rPr>
          <w:lang w:val="uk-UA"/>
        </w:rPr>
      </w:pPr>
      <w:r w:rsidRPr="009779EE">
        <w:rPr>
          <w:sz w:val="28"/>
          <w:lang w:val="uk-UA"/>
        </w:rPr>
        <w:t>підтримку і прискорення процесу розвитку малого і середнього бізнесу на споживчому ринку міста;</w:t>
      </w:r>
    </w:p>
    <w:p w:rsidR="00401F3C" w:rsidRPr="009779EE" w:rsidRDefault="00401F3C" w:rsidP="00401F3C">
      <w:pPr>
        <w:numPr>
          <w:ilvl w:val="0"/>
          <w:numId w:val="1"/>
        </w:numPr>
        <w:jc w:val="both"/>
        <w:rPr>
          <w:lang w:val="uk-UA"/>
        </w:rPr>
      </w:pPr>
      <w:r w:rsidRPr="009779EE">
        <w:rPr>
          <w:sz w:val="28"/>
          <w:lang w:val="uk-UA"/>
        </w:rPr>
        <w:t xml:space="preserve">ліквідацію необґрунтованих адміністративних бар’єрів для підприємців. </w:t>
      </w:r>
    </w:p>
    <w:p w:rsidR="00401F3C" w:rsidRPr="009779EE" w:rsidRDefault="00401F3C" w:rsidP="00401F3C">
      <w:pPr>
        <w:rPr>
          <w:b/>
          <w:sz w:val="28"/>
          <w:szCs w:val="28"/>
          <w:lang w:val="uk-UA"/>
        </w:rPr>
      </w:pPr>
    </w:p>
    <w:p w:rsidR="00401F3C" w:rsidRPr="009779EE" w:rsidRDefault="00401F3C" w:rsidP="00401F3C">
      <w:pPr>
        <w:rPr>
          <w:b/>
          <w:sz w:val="22"/>
          <w:szCs w:val="22"/>
          <w:highlight w:val="yellow"/>
          <w:lang w:val="uk-UA"/>
        </w:rPr>
      </w:pPr>
      <w:r w:rsidRPr="009779EE">
        <w:rPr>
          <w:b/>
          <w:sz w:val="28"/>
          <w:szCs w:val="28"/>
          <w:lang w:val="uk-UA"/>
        </w:rPr>
        <w:t>Розділ IV «Регуляторна політика»</w:t>
      </w:r>
    </w:p>
    <w:p w:rsidR="00401F3C" w:rsidRPr="009779EE" w:rsidRDefault="00401F3C" w:rsidP="00401F3C">
      <w:pPr>
        <w:ind w:firstLine="709"/>
        <w:jc w:val="both"/>
        <w:rPr>
          <w:sz w:val="28"/>
          <w:szCs w:val="28"/>
          <w:lang w:val="uk-UA"/>
        </w:rPr>
      </w:pPr>
      <w:r w:rsidRPr="009779EE">
        <w:rPr>
          <w:sz w:val="28"/>
          <w:szCs w:val="28"/>
          <w:lang w:val="uk-UA"/>
        </w:rPr>
        <w:t>Реалізація державної р</w:t>
      </w:r>
      <w:r w:rsidR="002B525A" w:rsidRPr="009779EE">
        <w:rPr>
          <w:sz w:val="28"/>
          <w:szCs w:val="28"/>
          <w:lang w:val="uk-UA"/>
        </w:rPr>
        <w:t>егуляторної політики Харківською міською радою та її виконавчим комітетом</w:t>
      </w:r>
      <w:r w:rsidRPr="009779EE">
        <w:rPr>
          <w:sz w:val="28"/>
          <w:szCs w:val="28"/>
          <w:lang w:val="uk-UA"/>
        </w:rPr>
        <w:t xml:space="preserve"> здійснюється відповідно до вимог законодавства України, що регулює відносини у сфері господарської діяльності, сфері правового регулювання господарських і адміністративних відносин між регуляторними органами та суб’єктами господарювання, і включає:</w:t>
      </w:r>
    </w:p>
    <w:p w:rsidR="00401F3C" w:rsidRPr="009779EE" w:rsidRDefault="00401F3C" w:rsidP="00401F3C">
      <w:pPr>
        <w:pStyle w:val="a7"/>
        <w:numPr>
          <w:ilvl w:val="0"/>
          <w:numId w:val="4"/>
        </w:numPr>
        <w:tabs>
          <w:tab w:val="center" w:pos="4819"/>
        </w:tabs>
        <w:spacing w:after="200"/>
        <w:ind w:left="567" w:hanging="437"/>
        <w:jc w:val="both"/>
        <w:rPr>
          <w:sz w:val="28"/>
          <w:szCs w:val="28"/>
          <w:lang w:val="uk-UA"/>
        </w:rPr>
      </w:pPr>
      <w:r w:rsidRPr="009779EE">
        <w:rPr>
          <w:sz w:val="28"/>
          <w:szCs w:val="28"/>
          <w:lang w:val="uk-UA"/>
        </w:rPr>
        <w:t>планування діяльності з підготовки проектів регуляторних актів;</w:t>
      </w:r>
    </w:p>
    <w:p w:rsidR="00401F3C" w:rsidRPr="009779EE" w:rsidRDefault="00401F3C" w:rsidP="00401F3C">
      <w:pPr>
        <w:pStyle w:val="a7"/>
        <w:numPr>
          <w:ilvl w:val="0"/>
          <w:numId w:val="4"/>
        </w:numPr>
        <w:tabs>
          <w:tab w:val="center" w:pos="4819"/>
        </w:tabs>
        <w:spacing w:after="200"/>
        <w:ind w:left="567" w:hanging="437"/>
        <w:jc w:val="both"/>
        <w:rPr>
          <w:sz w:val="28"/>
          <w:szCs w:val="28"/>
          <w:lang w:val="uk-UA"/>
        </w:rPr>
      </w:pPr>
      <w:r w:rsidRPr="009779EE">
        <w:rPr>
          <w:sz w:val="28"/>
          <w:szCs w:val="28"/>
          <w:lang w:val="uk-UA"/>
        </w:rPr>
        <w:t>встановлення єдиного підходу до підготовки аналізу регуляторного впливу проектів нормативно-правових актів, які мають регуляторний характер;</w:t>
      </w:r>
    </w:p>
    <w:p w:rsidR="00401F3C" w:rsidRPr="009779EE" w:rsidRDefault="00401F3C" w:rsidP="00401F3C">
      <w:pPr>
        <w:pStyle w:val="a7"/>
        <w:numPr>
          <w:ilvl w:val="0"/>
          <w:numId w:val="4"/>
        </w:numPr>
        <w:tabs>
          <w:tab w:val="center" w:pos="4819"/>
        </w:tabs>
        <w:ind w:left="567" w:hanging="437"/>
        <w:jc w:val="both"/>
        <w:rPr>
          <w:sz w:val="28"/>
          <w:szCs w:val="28"/>
          <w:lang w:val="uk-UA"/>
        </w:rPr>
      </w:pPr>
      <w:r w:rsidRPr="009779EE">
        <w:rPr>
          <w:sz w:val="28"/>
          <w:szCs w:val="28"/>
          <w:lang w:val="uk-UA"/>
        </w:rPr>
        <w:t>опублікування проектів регуляторних актів у ЗМІ, з метою одержання зауважень та пропозицій від фізичних та юридичних осіб, їх об’єднань;</w:t>
      </w:r>
    </w:p>
    <w:p w:rsidR="00401F3C" w:rsidRPr="009779EE" w:rsidRDefault="00401F3C" w:rsidP="00401F3C">
      <w:pPr>
        <w:pStyle w:val="HTML"/>
        <w:numPr>
          <w:ilvl w:val="0"/>
          <w:numId w:val="4"/>
        </w:numPr>
        <w:shd w:val="clear" w:color="auto" w:fill="FFFFFF"/>
        <w:ind w:left="567" w:hanging="437"/>
        <w:contextualSpacing/>
        <w:jc w:val="both"/>
        <w:rPr>
          <w:rFonts w:ascii="Times New Roman" w:hAnsi="Times New Roman" w:cs="Times New Roman"/>
          <w:color w:val="212121"/>
          <w:sz w:val="28"/>
          <w:szCs w:val="28"/>
        </w:rPr>
      </w:pPr>
      <w:r w:rsidRPr="009779EE">
        <w:rPr>
          <w:rFonts w:ascii="Times New Roman" w:hAnsi="Times New Roman" w:cs="Times New Roman"/>
          <w:color w:val="212121"/>
          <w:sz w:val="28"/>
          <w:szCs w:val="28"/>
        </w:rPr>
        <w:t xml:space="preserve">здійснення контролю за дотриманням вимог Закону </w:t>
      </w:r>
      <w:r w:rsidR="002B525A" w:rsidRPr="009779EE">
        <w:rPr>
          <w:rFonts w:ascii="Times New Roman" w:hAnsi="Times New Roman" w:cs="Times New Roman"/>
          <w:color w:val="212121"/>
          <w:sz w:val="28"/>
          <w:szCs w:val="28"/>
        </w:rPr>
        <w:t>Україні «Про засади</w:t>
      </w:r>
      <w:r w:rsidRPr="009779EE">
        <w:rPr>
          <w:rFonts w:ascii="Times New Roman" w:hAnsi="Times New Roman" w:cs="Times New Roman"/>
          <w:color w:val="212121"/>
          <w:sz w:val="28"/>
          <w:szCs w:val="28"/>
        </w:rPr>
        <w:t xml:space="preserve"> державної регуляторної політики у сфері господарської діяльності», відносно проходження проектами регуляторних актів встановленої процедури;</w:t>
      </w:r>
    </w:p>
    <w:p w:rsidR="00401F3C" w:rsidRPr="009779EE" w:rsidRDefault="00401F3C" w:rsidP="00401F3C">
      <w:pPr>
        <w:pStyle w:val="HTML"/>
        <w:numPr>
          <w:ilvl w:val="0"/>
          <w:numId w:val="4"/>
        </w:numPr>
        <w:shd w:val="clear" w:color="auto" w:fill="FFFFFF"/>
        <w:ind w:left="567" w:hanging="437"/>
        <w:jc w:val="both"/>
        <w:rPr>
          <w:rFonts w:ascii="Times New Roman" w:hAnsi="Times New Roman" w:cs="Times New Roman"/>
          <w:color w:val="212121"/>
          <w:sz w:val="28"/>
          <w:szCs w:val="28"/>
        </w:rPr>
      </w:pPr>
      <w:r w:rsidRPr="009779EE">
        <w:rPr>
          <w:rFonts w:ascii="Times New Roman" w:hAnsi="Times New Roman" w:cs="Times New Roman"/>
          <w:color w:val="212121"/>
          <w:sz w:val="28"/>
          <w:szCs w:val="28"/>
          <w:shd w:val="clear" w:color="auto" w:fill="FFFFFF"/>
        </w:rPr>
        <w:t>здійснення заходів з відстеження результативності регуляторних актів, аналіз звітів, стосовно відстеження їх результативності;</w:t>
      </w:r>
    </w:p>
    <w:p w:rsidR="00401F3C" w:rsidRPr="009779EE" w:rsidRDefault="00401F3C" w:rsidP="00401F3C">
      <w:pPr>
        <w:pStyle w:val="HTML"/>
        <w:numPr>
          <w:ilvl w:val="0"/>
          <w:numId w:val="4"/>
        </w:numPr>
        <w:shd w:val="clear" w:color="auto" w:fill="FFFFFF"/>
        <w:ind w:left="567" w:hanging="437"/>
        <w:jc w:val="both"/>
        <w:rPr>
          <w:rFonts w:ascii="Times New Roman" w:hAnsi="Times New Roman" w:cs="Times New Roman"/>
          <w:color w:val="212121"/>
          <w:sz w:val="28"/>
          <w:szCs w:val="28"/>
        </w:rPr>
      </w:pPr>
      <w:r w:rsidRPr="009779EE">
        <w:rPr>
          <w:rFonts w:ascii="Times New Roman" w:hAnsi="Times New Roman" w:cs="Times New Roman"/>
          <w:color w:val="212121"/>
          <w:sz w:val="28"/>
          <w:szCs w:val="28"/>
          <w:shd w:val="clear" w:color="auto" w:fill="FFFFFF"/>
        </w:rPr>
        <w:t>опублікування в ЗМІ інформації щодо здійснення регуляторної діяльності;</w:t>
      </w:r>
    </w:p>
    <w:p w:rsidR="00401F3C" w:rsidRPr="009779EE" w:rsidRDefault="00401F3C" w:rsidP="00401F3C">
      <w:pPr>
        <w:pStyle w:val="HTML"/>
        <w:numPr>
          <w:ilvl w:val="0"/>
          <w:numId w:val="4"/>
        </w:numPr>
        <w:shd w:val="clear" w:color="auto" w:fill="FFFFFF"/>
        <w:ind w:left="567" w:hanging="437"/>
        <w:jc w:val="both"/>
        <w:rPr>
          <w:rFonts w:ascii="Times New Roman" w:hAnsi="Times New Roman" w:cs="Times New Roman"/>
          <w:color w:val="212121"/>
          <w:sz w:val="28"/>
          <w:szCs w:val="28"/>
        </w:rPr>
      </w:pPr>
      <w:r w:rsidRPr="009779EE">
        <w:rPr>
          <w:rFonts w:ascii="Times New Roman" w:hAnsi="Times New Roman" w:cs="Times New Roman"/>
          <w:color w:val="212121"/>
          <w:sz w:val="28"/>
          <w:szCs w:val="28"/>
          <w:shd w:val="clear" w:color="auto" w:fill="FFFFFF"/>
        </w:rPr>
        <w:t>перегляд регуляторних актів;</w:t>
      </w:r>
    </w:p>
    <w:p w:rsidR="00401F3C" w:rsidRPr="009779EE" w:rsidRDefault="00401F3C" w:rsidP="00401F3C">
      <w:pPr>
        <w:pStyle w:val="HTML"/>
        <w:numPr>
          <w:ilvl w:val="0"/>
          <w:numId w:val="4"/>
        </w:numPr>
        <w:shd w:val="clear" w:color="auto" w:fill="FFFFFF"/>
        <w:ind w:left="567" w:hanging="437"/>
        <w:jc w:val="both"/>
        <w:rPr>
          <w:rFonts w:ascii="Times New Roman" w:hAnsi="Times New Roman" w:cs="Times New Roman"/>
          <w:color w:val="212121"/>
          <w:sz w:val="28"/>
          <w:szCs w:val="28"/>
        </w:rPr>
      </w:pPr>
      <w:r w:rsidRPr="009779EE">
        <w:rPr>
          <w:rFonts w:ascii="Times New Roman" w:hAnsi="Times New Roman" w:cs="Times New Roman"/>
          <w:color w:val="212121"/>
          <w:sz w:val="28"/>
          <w:szCs w:val="28"/>
          <w:shd w:val="clear" w:color="auto" w:fill="FFFFFF"/>
        </w:rPr>
        <w:t>збір інформації щодо підготовки, прийняття, здійснення відстеження регуляторних актів;</w:t>
      </w:r>
    </w:p>
    <w:p w:rsidR="00401F3C" w:rsidRPr="009779EE" w:rsidRDefault="00401F3C" w:rsidP="00401F3C">
      <w:pPr>
        <w:pStyle w:val="HTML"/>
        <w:numPr>
          <w:ilvl w:val="0"/>
          <w:numId w:val="4"/>
        </w:numPr>
        <w:shd w:val="clear" w:color="auto" w:fill="FFFFFF"/>
        <w:ind w:left="567" w:hanging="437"/>
        <w:jc w:val="both"/>
        <w:rPr>
          <w:rFonts w:ascii="Times New Roman" w:hAnsi="Times New Roman" w:cs="Times New Roman"/>
          <w:color w:val="212121"/>
          <w:sz w:val="28"/>
          <w:szCs w:val="28"/>
        </w:rPr>
      </w:pPr>
      <w:r w:rsidRPr="009779EE">
        <w:rPr>
          <w:rFonts w:ascii="Times New Roman" w:hAnsi="Times New Roman" w:cs="Times New Roman"/>
          <w:color w:val="212121"/>
          <w:sz w:val="28"/>
          <w:szCs w:val="28"/>
          <w:shd w:val="clear" w:color="auto" w:fill="FFFFFF"/>
        </w:rPr>
        <w:t>аналіз та моніторинг законодавства для здійснення регуляторної діяльності.</w:t>
      </w:r>
    </w:p>
    <w:p w:rsidR="00401F3C" w:rsidRPr="009779EE" w:rsidRDefault="00401F3C" w:rsidP="00401F3C">
      <w:pPr>
        <w:pStyle w:val="HTML"/>
        <w:shd w:val="clear" w:color="auto" w:fill="FFFFFF"/>
        <w:jc w:val="both"/>
        <w:rPr>
          <w:rFonts w:ascii="Times New Roman" w:hAnsi="Times New Roman" w:cs="Times New Roman"/>
          <w:color w:val="212121"/>
          <w:sz w:val="28"/>
          <w:szCs w:val="28"/>
          <w:shd w:val="clear" w:color="auto" w:fill="FFFFFF"/>
        </w:rPr>
      </w:pPr>
      <w:r w:rsidRPr="009779EE">
        <w:rPr>
          <w:rFonts w:ascii="Times New Roman" w:hAnsi="Times New Roman" w:cs="Times New Roman"/>
          <w:color w:val="212121"/>
          <w:sz w:val="28"/>
          <w:szCs w:val="28"/>
          <w:shd w:val="clear" w:color="auto" w:fill="FFFFFF"/>
        </w:rPr>
        <w:tab/>
        <w:t>Рішенням Харківської міської ради від 21.12.2016р. №495/16 затверджений План діяльності з підготовки проектів регуляторних актів Харківської міської ради на 2017 рік, в якому, після внесення змін планувалося розробит</w:t>
      </w:r>
      <w:r w:rsidR="002B525A" w:rsidRPr="009779EE">
        <w:rPr>
          <w:rFonts w:ascii="Times New Roman" w:hAnsi="Times New Roman" w:cs="Times New Roman"/>
          <w:color w:val="212121"/>
          <w:sz w:val="28"/>
          <w:szCs w:val="28"/>
          <w:shd w:val="clear" w:color="auto" w:fill="FFFFFF"/>
        </w:rPr>
        <w:t>и 6</w:t>
      </w:r>
      <w:r w:rsidRPr="009779EE">
        <w:rPr>
          <w:rFonts w:ascii="Times New Roman" w:hAnsi="Times New Roman" w:cs="Times New Roman"/>
          <w:color w:val="212121"/>
          <w:sz w:val="28"/>
          <w:szCs w:val="28"/>
          <w:shd w:val="clear" w:color="auto" w:fill="FFFFFF"/>
        </w:rPr>
        <w:t xml:space="preserve"> регуляторних актів. Рішенням виконавчого комітету Харківської міської ради від 07.06.2017№366 затверджений План діяльності з підготовки проектів регуляторних актів виконавчого комітету Харківської міської ради на </w:t>
      </w:r>
      <w:r w:rsidRPr="009779EE">
        <w:rPr>
          <w:rFonts w:ascii="Times New Roman" w:hAnsi="Times New Roman" w:cs="Times New Roman"/>
          <w:color w:val="212121"/>
          <w:sz w:val="28"/>
          <w:szCs w:val="28"/>
          <w:shd w:val="clear" w:color="auto" w:fill="FFFFFF"/>
        </w:rPr>
        <w:lastRenderedPageBreak/>
        <w:t>2017 рік, в якому після внесення змін п</w:t>
      </w:r>
      <w:r w:rsidR="002B525A" w:rsidRPr="009779EE">
        <w:rPr>
          <w:rFonts w:ascii="Times New Roman" w:hAnsi="Times New Roman" w:cs="Times New Roman"/>
          <w:color w:val="212121"/>
          <w:sz w:val="28"/>
          <w:szCs w:val="28"/>
          <w:shd w:val="clear" w:color="auto" w:fill="FFFFFF"/>
        </w:rPr>
        <w:t>ланується розробити 6</w:t>
      </w:r>
      <w:r w:rsidRPr="009779EE">
        <w:rPr>
          <w:rFonts w:ascii="Times New Roman" w:hAnsi="Times New Roman" w:cs="Times New Roman"/>
          <w:color w:val="212121"/>
          <w:sz w:val="28"/>
          <w:szCs w:val="28"/>
          <w:shd w:val="clear" w:color="auto" w:fill="FFFFFF"/>
        </w:rPr>
        <w:t xml:space="preserve"> регуляторних акт</w:t>
      </w:r>
      <w:r w:rsidR="002B525A" w:rsidRPr="009779EE">
        <w:rPr>
          <w:rFonts w:ascii="Times New Roman" w:hAnsi="Times New Roman" w:cs="Times New Roman"/>
          <w:color w:val="212121"/>
          <w:sz w:val="28"/>
          <w:szCs w:val="28"/>
          <w:shd w:val="clear" w:color="auto" w:fill="FFFFFF"/>
        </w:rPr>
        <w:t>ів</w:t>
      </w:r>
      <w:r w:rsidRPr="009779EE">
        <w:rPr>
          <w:rFonts w:ascii="Times New Roman" w:hAnsi="Times New Roman" w:cs="Times New Roman"/>
          <w:color w:val="212121"/>
          <w:sz w:val="28"/>
          <w:szCs w:val="28"/>
          <w:shd w:val="clear" w:color="auto" w:fill="FFFFFF"/>
        </w:rPr>
        <w:t>.</w:t>
      </w:r>
    </w:p>
    <w:p w:rsidR="00401F3C" w:rsidRPr="009779EE" w:rsidRDefault="00401F3C" w:rsidP="00401F3C">
      <w:pPr>
        <w:pStyle w:val="HTML"/>
        <w:shd w:val="clear" w:color="auto" w:fill="FFFFFF"/>
        <w:jc w:val="both"/>
        <w:rPr>
          <w:rFonts w:ascii="Times New Roman" w:hAnsi="Times New Roman" w:cs="Times New Roman"/>
          <w:color w:val="212121"/>
          <w:sz w:val="28"/>
          <w:szCs w:val="28"/>
          <w:shd w:val="clear" w:color="auto" w:fill="FFFFFF"/>
        </w:rPr>
      </w:pPr>
      <w:r w:rsidRPr="009779EE">
        <w:rPr>
          <w:rFonts w:ascii="Times New Roman" w:hAnsi="Times New Roman" w:cs="Times New Roman"/>
          <w:color w:val="212121"/>
          <w:sz w:val="28"/>
          <w:szCs w:val="28"/>
          <w:shd w:val="clear" w:color="auto" w:fill="FFFFFF"/>
        </w:rPr>
        <w:tab/>
        <w:t xml:space="preserve">Дані щодо розробки та прийняття відповідними підрозділами міської ради нормативних актів, які мають регуляторних характер, за </w:t>
      </w:r>
      <w:r w:rsidRPr="009779EE">
        <w:rPr>
          <w:rFonts w:ascii="Times New Roman" w:hAnsi="Times New Roman" w:cs="Times New Roman"/>
          <w:sz w:val="28"/>
        </w:rPr>
        <w:t>2017 р</w:t>
      </w:r>
      <w:r w:rsidR="002B525A" w:rsidRPr="009779EE">
        <w:rPr>
          <w:rFonts w:ascii="Times New Roman" w:hAnsi="Times New Roman" w:cs="Times New Roman"/>
          <w:sz w:val="28"/>
        </w:rPr>
        <w:t>ік</w:t>
      </w:r>
      <w:r w:rsidRPr="009779EE">
        <w:rPr>
          <w:rFonts w:ascii="Times New Roman" w:hAnsi="Times New Roman" w:cs="Times New Roman"/>
          <w:color w:val="212121"/>
          <w:sz w:val="28"/>
          <w:szCs w:val="28"/>
          <w:shd w:val="clear" w:color="auto" w:fill="FFFFFF"/>
        </w:rPr>
        <w:t xml:space="preserve">: </w:t>
      </w:r>
    </w:p>
    <w:p w:rsidR="00401F3C" w:rsidRPr="009779EE" w:rsidRDefault="00401F3C" w:rsidP="00401F3C">
      <w:pPr>
        <w:pStyle w:val="HTML"/>
        <w:shd w:val="clear" w:color="auto" w:fill="FFFFFF"/>
        <w:jc w:val="both"/>
        <w:rPr>
          <w:rFonts w:ascii="Times New Roman" w:hAnsi="Times New Roman" w:cs="Times New Roman"/>
          <w:color w:val="212121"/>
          <w:sz w:val="28"/>
          <w:szCs w:val="28"/>
          <w:shd w:val="clear" w:color="auto" w:fill="FFFFFF"/>
        </w:rPr>
      </w:pPr>
    </w:p>
    <w:p w:rsidR="00401F3C" w:rsidRPr="009779EE" w:rsidRDefault="00401F3C" w:rsidP="00401F3C">
      <w:pPr>
        <w:pStyle w:val="HTML"/>
        <w:shd w:val="clear" w:color="auto" w:fill="FFFFFF"/>
        <w:rPr>
          <w:rFonts w:ascii="Times New Roman" w:hAnsi="Times New Roman" w:cs="Times New Roman"/>
          <w:color w:val="212121"/>
          <w:sz w:val="28"/>
          <w:szCs w:val="28"/>
          <w:shd w:val="clear" w:color="auto" w:fill="FFFFFF"/>
        </w:rPr>
      </w:pPr>
    </w:p>
    <w:tbl>
      <w:tblPr>
        <w:tblStyle w:val="af4"/>
        <w:tblpPr w:leftFromText="180" w:rightFromText="180" w:vertAnchor="text" w:horzAnchor="margin" w:tblpY="-24"/>
        <w:tblW w:w="4873" w:type="pct"/>
        <w:tblLook w:val="04A0" w:firstRow="1" w:lastRow="0" w:firstColumn="1" w:lastColumn="0" w:noHBand="0" w:noVBand="1"/>
      </w:tblPr>
      <w:tblGrid>
        <w:gridCol w:w="7527"/>
        <w:gridCol w:w="1581"/>
      </w:tblGrid>
      <w:tr w:rsidR="00401F3C" w:rsidRPr="009779EE" w:rsidTr="002A4443">
        <w:tc>
          <w:tcPr>
            <w:tcW w:w="4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1F3C" w:rsidRPr="009779EE" w:rsidRDefault="00401F3C" w:rsidP="002A4443">
            <w:pPr>
              <w:pStyle w:val="HTML"/>
              <w:jc w:val="both"/>
              <w:rPr>
                <w:rFonts w:ascii="Times New Roman" w:hAnsi="Times New Roman" w:cs="Times New Roman"/>
                <w:color w:val="212121"/>
                <w:sz w:val="28"/>
                <w:szCs w:val="28"/>
              </w:rPr>
            </w:pPr>
            <w:r w:rsidRPr="009779EE">
              <w:rPr>
                <w:rFonts w:ascii="Times New Roman" w:hAnsi="Times New Roman" w:cs="Times New Roman"/>
                <w:color w:val="212121"/>
                <w:sz w:val="28"/>
                <w:szCs w:val="28"/>
              </w:rPr>
              <w:t>Розглянуто проектів регуляторних актів</w:t>
            </w:r>
          </w:p>
        </w:tc>
        <w:tc>
          <w:tcPr>
            <w:tcW w:w="8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1F3C" w:rsidRPr="009779EE" w:rsidRDefault="002B525A" w:rsidP="002B525A">
            <w:pPr>
              <w:pStyle w:val="HTML"/>
              <w:jc w:val="center"/>
              <w:rPr>
                <w:rFonts w:ascii="Times New Roman" w:hAnsi="Times New Roman" w:cs="Times New Roman"/>
                <w:color w:val="212121"/>
                <w:sz w:val="28"/>
                <w:szCs w:val="28"/>
              </w:rPr>
            </w:pPr>
            <w:r w:rsidRPr="009779EE">
              <w:rPr>
                <w:rFonts w:ascii="Times New Roman" w:hAnsi="Times New Roman" w:cs="Times New Roman"/>
                <w:color w:val="212121"/>
                <w:sz w:val="28"/>
                <w:szCs w:val="28"/>
              </w:rPr>
              <w:t>7</w:t>
            </w:r>
          </w:p>
        </w:tc>
      </w:tr>
      <w:tr w:rsidR="00401F3C" w:rsidRPr="009779EE" w:rsidTr="002A4443">
        <w:trPr>
          <w:trHeight w:val="709"/>
        </w:trPr>
        <w:tc>
          <w:tcPr>
            <w:tcW w:w="4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1F3C" w:rsidRPr="009779EE" w:rsidRDefault="00401F3C" w:rsidP="002A4443">
            <w:pPr>
              <w:pStyle w:val="HTML"/>
              <w:jc w:val="both"/>
              <w:rPr>
                <w:rFonts w:ascii="Times New Roman" w:hAnsi="Times New Roman" w:cs="Times New Roman"/>
                <w:color w:val="212121"/>
                <w:sz w:val="28"/>
                <w:szCs w:val="28"/>
              </w:rPr>
            </w:pPr>
            <w:r w:rsidRPr="009779EE">
              <w:rPr>
                <w:rFonts w:ascii="Times New Roman" w:hAnsi="Times New Roman" w:cs="Times New Roman"/>
                <w:color w:val="212121"/>
                <w:sz w:val="28"/>
                <w:szCs w:val="28"/>
              </w:rPr>
              <w:t>Опубліковано в офіційних засобах масової інформації проектів регуляторних актів та аналізів регуляторного впливу до них</w:t>
            </w:r>
          </w:p>
        </w:tc>
        <w:tc>
          <w:tcPr>
            <w:tcW w:w="8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1F3C" w:rsidRPr="009779EE" w:rsidRDefault="002B525A" w:rsidP="002B525A">
            <w:pPr>
              <w:pStyle w:val="HTML"/>
              <w:jc w:val="center"/>
              <w:rPr>
                <w:rFonts w:ascii="Times New Roman" w:hAnsi="Times New Roman" w:cs="Times New Roman"/>
                <w:color w:val="212121"/>
                <w:sz w:val="28"/>
                <w:szCs w:val="28"/>
              </w:rPr>
            </w:pPr>
            <w:r w:rsidRPr="009779EE">
              <w:rPr>
                <w:rFonts w:ascii="Times New Roman" w:hAnsi="Times New Roman" w:cs="Times New Roman"/>
                <w:color w:val="212121"/>
                <w:sz w:val="28"/>
                <w:szCs w:val="28"/>
              </w:rPr>
              <w:t>7</w:t>
            </w:r>
          </w:p>
        </w:tc>
      </w:tr>
      <w:tr w:rsidR="00401F3C" w:rsidRPr="009779EE" w:rsidTr="002A4443">
        <w:tc>
          <w:tcPr>
            <w:tcW w:w="4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1F3C" w:rsidRPr="009779EE" w:rsidRDefault="00401F3C" w:rsidP="002A4443">
            <w:pPr>
              <w:pStyle w:val="HTML"/>
              <w:jc w:val="both"/>
              <w:rPr>
                <w:rFonts w:ascii="Times New Roman" w:hAnsi="Times New Roman" w:cs="Times New Roman"/>
                <w:color w:val="212121"/>
                <w:sz w:val="28"/>
                <w:szCs w:val="28"/>
              </w:rPr>
            </w:pPr>
            <w:r w:rsidRPr="009779EE">
              <w:rPr>
                <w:rFonts w:ascii="Times New Roman" w:hAnsi="Times New Roman" w:cs="Times New Roman"/>
                <w:color w:val="212121"/>
                <w:sz w:val="28"/>
                <w:szCs w:val="28"/>
              </w:rPr>
              <w:t xml:space="preserve">Розглянуто Харківською міською радою та виконкомом Харківської міської ради   </w:t>
            </w:r>
          </w:p>
        </w:tc>
        <w:tc>
          <w:tcPr>
            <w:tcW w:w="8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1F3C" w:rsidRPr="009779EE" w:rsidRDefault="002B525A" w:rsidP="002B525A">
            <w:pPr>
              <w:pStyle w:val="HTML"/>
              <w:jc w:val="center"/>
              <w:rPr>
                <w:rFonts w:ascii="Times New Roman" w:hAnsi="Times New Roman" w:cs="Times New Roman"/>
                <w:color w:val="212121"/>
                <w:sz w:val="28"/>
                <w:szCs w:val="28"/>
              </w:rPr>
            </w:pPr>
            <w:r w:rsidRPr="009779EE">
              <w:rPr>
                <w:rFonts w:ascii="Times New Roman" w:hAnsi="Times New Roman" w:cs="Times New Roman"/>
                <w:color w:val="212121"/>
                <w:sz w:val="28"/>
                <w:szCs w:val="28"/>
              </w:rPr>
              <w:t>7</w:t>
            </w:r>
          </w:p>
        </w:tc>
      </w:tr>
    </w:tbl>
    <w:p w:rsidR="00401F3C" w:rsidRPr="009779EE" w:rsidRDefault="00401F3C" w:rsidP="00401F3C">
      <w:pPr>
        <w:pStyle w:val="HTML"/>
        <w:shd w:val="clear" w:color="auto" w:fill="FFFFFF"/>
        <w:tabs>
          <w:tab w:val="left" w:pos="709"/>
        </w:tabs>
        <w:jc w:val="both"/>
        <w:rPr>
          <w:rFonts w:ascii="Times New Roman" w:hAnsi="Times New Roman" w:cs="Times New Roman"/>
          <w:color w:val="212121"/>
          <w:sz w:val="28"/>
          <w:szCs w:val="28"/>
        </w:rPr>
      </w:pPr>
      <w:r w:rsidRPr="009779EE">
        <w:rPr>
          <w:rFonts w:ascii="Times New Roman" w:hAnsi="Times New Roman" w:cs="Times New Roman"/>
          <w:color w:val="212121"/>
          <w:sz w:val="28"/>
          <w:szCs w:val="28"/>
        </w:rPr>
        <w:tab/>
        <w:t>Протягом звітного періоду проводилась робота з відстеження результативності регуляторних актів. Розроблено План - графік виконання заходів з відстеження результативності регуляторних актів виконавчими органами Харківської міської ради на 2017 рік.</w:t>
      </w:r>
    </w:p>
    <w:p w:rsidR="00401F3C" w:rsidRPr="009779EE" w:rsidRDefault="00401F3C" w:rsidP="00401F3C">
      <w:pPr>
        <w:pStyle w:val="HTML"/>
        <w:shd w:val="clear" w:color="auto" w:fill="FFFFFF"/>
        <w:tabs>
          <w:tab w:val="left" w:pos="709"/>
        </w:tabs>
        <w:jc w:val="both"/>
        <w:rPr>
          <w:sz w:val="28"/>
          <w:szCs w:val="28"/>
        </w:rPr>
      </w:pPr>
      <w:r w:rsidRPr="009779EE">
        <w:rPr>
          <w:rFonts w:ascii="Times New Roman" w:hAnsi="Times New Roman" w:cs="Times New Roman"/>
          <w:color w:val="212121"/>
          <w:sz w:val="28"/>
          <w:szCs w:val="28"/>
        </w:rPr>
        <w:tab/>
        <w:t xml:space="preserve">Проаналізовано </w:t>
      </w:r>
      <w:r w:rsidR="002B525A" w:rsidRPr="009779EE">
        <w:rPr>
          <w:rFonts w:ascii="Times New Roman" w:hAnsi="Times New Roman" w:cs="Times New Roman"/>
          <w:color w:val="212121"/>
          <w:sz w:val="28"/>
          <w:szCs w:val="28"/>
        </w:rPr>
        <w:t>14</w:t>
      </w:r>
      <w:r w:rsidRPr="009779EE">
        <w:rPr>
          <w:rFonts w:ascii="Times New Roman" w:hAnsi="Times New Roman" w:cs="Times New Roman"/>
          <w:color w:val="212121"/>
          <w:sz w:val="28"/>
          <w:szCs w:val="28"/>
        </w:rPr>
        <w:t xml:space="preserve"> звітів щодо відстеження результативності регуляторних актів. Звіти щодо відстеження оприлюднені у ЗМІ.</w:t>
      </w:r>
      <w:r w:rsidRPr="009779EE">
        <w:rPr>
          <w:sz w:val="28"/>
          <w:szCs w:val="28"/>
        </w:rPr>
        <w:t xml:space="preserve">                                              </w:t>
      </w:r>
    </w:p>
    <w:p w:rsidR="00401F3C" w:rsidRPr="009779EE" w:rsidRDefault="00401F3C" w:rsidP="00401F3C">
      <w:pPr>
        <w:rPr>
          <w:color w:val="FF6600"/>
          <w:sz w:val="28"/>
          <w:szCs w:val="28"/>
          <w:lang w:val="uk-UA"/>
        </w:rPr>
      </w:pPr>
    </w:p>
    <w:p w:rsidR="00401F3C" w:rsidRPr="009779EE" w:rsidRDefault="00401F3C" w:rsidP="00401F3C">
      <w:pPr>
        <w:pStyle w:val="8"/>
        <w:ind w:left="7788"/>
        <w:jc w:val="center"/>
        <w:rPr>
          <w:snapToGrid w:val="0"/>
          <w:color w:val="000000"/>
          <w:sz w:val="22"/>
          <w:szCs w:val="22"/>
          <w:lang w:val="uk-UA"/>
        </w:rPr>
      </w:pPr>
    </w:p>
    <w:p w:rsidR="00E662F4" w:rsidRPr="009779EE" w:rsidRDefault="00E662F4">
      <w:pPr>
        <w:rPr>
          <w:lang w:val="uk-UA"/>
        </w:rPr>
      </w:pPr>
    </w:p>
    <w:p w:rsidR="00B13322" w:rsidRPr="009779EE" w:rsidRDefault="00B13322" w:rsidP="00B46A03">
      <w:pPr>
        <w:pStyle w:val="8"/>
        <w:ind w:left="7788"/>
        <w:jc w:val="center"/>
        <w:rPr>
          <w:snapToGrid w:val="0"/>
          <w:sz w:val="28"/>
          <w:szCs w:val="28"/>
          <w:lang w:val="uk-UA"/>
        </w:rPr>
      </w:pPr>
    </w:p>
    <w:p w:rsidR="00B13322" w:rsidRPr="009779EE" w:rsidRDefault="00B13322" w:rsidP="00B46A03">
      <w:pPr>
        <w:pStyle w:val="8"/>
        <w:ind w:left="7788"/>
        <w:jc w:val="center"/>
        <w:rPr>
          <w:snapToGrid w:val="0"/>
          <w:sz w:val="28"/>
          <w:szCs w:val="28"/>
          <w:lang w:val="uk-UA"/>
        </w:rPr>
      </w:pPr>
    </w:p>
    <w:p w:rsidR="00B13322" w:rsidRPr="009779EE" w:rsidRDefault="00B13322" w:rsidP="00B46A03">
      <w:pPr>
        <w:pStyle w:val="8"/>
        <w:ind w:left="7788"/>
        <w:jc w:val="center"/>
        <w:rPr>
          <w:snapToGrid w:val="0"/>
          <w:sz w:val="28"/>
          <w:szCs w:val="28"/>
          <w:lang w:val="uk-UA"/>
        </w:rPr>
      </w:pPr>
    </w:p>
    <w:p w:rsidR="00B13322" w:rsidRPr="009779EE" w:rsidRDefault="00B13322" w:rsidP="00B46A03">
      <w:pPr>
        <w:pStyle w:val="8"/>
        <w:ind w:left="7788"/>
        <w:jc w:val="center"/>
        <w:rPr>
          <w:snapToGrid w:val="0"/>
          <w:sz w:val="28"/>
          <w:szCs w:val="28"/>
          <w:lang w:val="uk-UA"/>
        </w:rPr>
      </w:pPr>
    </w:p>
    <w:p w:rsidR="00B13322" w:rsidRPr="009779EE" w:rsidRDefault="00B13322" w:rsidP="00B46A03">
      <w:pPr>
        <w:pStyle w:val="8"/>
        <w:ind w:left="7788"/>
        <w:jc w:val="center"/>
        <w:rPr>
          <w:snapToGrid w:val="0"/>
          <w:sz w:val="28"/>
          <w:szCs w:val="28"/>
          <w:lang w:val="uk-UA"/>
        </w:rPr>
      </w:pPr>
    </w:p>
    <w:p w:rsidR="00B13322" w:rsidRPr="009779EE" w:rsidRDefault="00B13322" w:rsidP="00B46A03">
      <w:pPr>
        <w:pStyle w:val="8"/>
        <w:ind w:left="7788"/>
        <w:jc w:val="center"/>
        <w:rPr>
          <w:snapToGrid w:val="0"/>
          <w:sz w:val="28"/>
          <w:szCs w:val="28"/>
          <w:lang w:val="uk-UA"/>
        </w:rPr>
      </w:pPr>
    </w:p>
    <w:p w:rsidR="00B13322" w:rsidRPr="009779EE" w:rsidRDefault="00B13322" w:rsidP="00B46A03">
      <w:pPr>
        <w:pStyle w:val="8"/>
        <w:ind w:left="7788"/>
        <w:jc w:val="center"/>
        <w:rPr>
          <w:snapToGrid w:val="0"/>
          <w:sz w:val="28"/>
          <w:szCs w:val="28"/>
          <w:lang w:val="uk-UA"/>
        </w:rPr>
      </w:pPr>
    </w:p>
    <w:p w:rsidR="00B13322" w:rsidRPr="009779EE" w:rsidRDefault="00B13322" w:rsidP="00B46A03">
      <w:pPr>
        <w:pStyle w:val="8"/>
        <w:ind w:left="7788"/>
        <w:jc w:val="center"/>
        <w:rPr>
          <w:snapToGrid w:val="0"/>
          <w:sz w:val="28"/>
          <w:szCs w:val="28"/>
          <w:lang w:val="uk-UA"/>
        </w:rPr>
      </w:pPr>
    </w:p>
    <w:p w:rsidR="00B13322" w:rsidRPr="009779EE" w:rsidRDefault="00B13322" w:rsidP="00B46A03">
      <w:pPr>
        <w:pStyle w:val="8"/>
        <w:ind w:left="7788"/>
        <w:jc w:val="center"/>
        <w:rPr>
          <w:snapToGrid w:val="0"/>
          <w:sz w:val="28"/>
          <w:szCs w:val="28"/>
          <w:lang w:val="uk-UA"/>
        </w:rPr>
      </w:pPr>
    </w:p>
    <w:p w:rsidR="00B13322" w:rsidRPr="009779EE" w:rsidRDefault="00B13322" w:rsidP="00B46A03">
      <w:pPr>
        <w:pStyle w:val="8"/>
        <w:ind w:left="7788"/>
        <w:jc w:val="center"/>
        <w:rPr>
          <w:snapToGrid w:val="0"/>
          <w:sz w:val="28"/>
          <w:szCs w:val="28"/>
          <w:lang w:val="uk-UA"/>
        </w:rPr>
      </w:pPr>
    </w:p>
    <w:p w:rsidR="00B13322" w:rsidRPr="009779EE" w:rsidRDefault="00B13322" w:rsidP="00B46A03">
      <w:pPr>
        <w:pStyle w:val="8"/>
        <w:ind w:left="7788"/>
        <w:jc w:val="center"/>
        <w:rPr>
          <w:snapToGrid w:val="0"/>
          <w:sz w:val="28"/>
          <w:szCs w:val="28"/>
          <w:lang w:val="uk-UA"/>
        </w:rPr>
      </w:pPr>
    </w:p>
    <w:p w:rsidR="00B13322" w:rsidRPr="009779EE" w:rsidRDefault="00B13322" w:rsidP="00B46A03">
      <w:pPr>
        <w:pStyle w:val="8"/>
        <w:ind w:left="7788"/>
        <w:jc w:val="center"/>
        <w:rPr>
          <w:snapToGrid w:val="0"/>
          <w:sz w:val="28"/>
          <w:szCs w:val="28"/>
          <w:lang w:val="uk-UA"/>
        </w:rPr>
      </w:pPr>
    </w:p>
    <w:p w:rsidR="00B13322" w:rsidRPr="009779EE" w:rsidRDefault="00B13322" w:rsidP="00B46A03">
      <w:pPr>
        <w:pStyle w:val="8"/>
        <w:ind w:left="7788"/>
        <w:jc w:val="center"/>
        <w:rPr>
          <w:snapToGrid w:val="0"/>
          <w:sz w:val="28"/>
          <w:szCs w:val="28"/>
          <w:lang w:val="uk-UA"/>
        </w:rPr>
      </w:pPr>
    </w:p>
    <w:p w:rsidR="00B13322" w:rsidRPr="009779EE" w:rsidRDefault="00B13322" w:rsidP="00B46A03">
      <w:pPr>
        <w:pStyle w:val="8"/>
        <w:ind w:left="7788"/>
        <w:jc w:val="center"/>
        <w:rPr>
          <w:snapToGrid w:val="0"/>
          <w:sz w:val="28"/>
          <w:szCs w:val="28"/>
          <w:lang w:val="uk-UA"/>
        </w:rPr>
      </w:pPr>
    </w:p>
    <w:p w:rsidR="00B13322" w:rsidRPr="009779EE" w:rsidRDefault="00B13322" w:rsidP="00B46A03">
      <w:pPr>
        <w:pStyle w:val="8"/>
        <w:ind w:left="7788"/>
        <w:jc w:val="center"/>
        <w:rPr>
          <w:snapToGrid w:val="0"/>
          <w:sz w:val="28"/>
          <w:szCs w:val="28"/>
          <w:lang w:val="uk-UA"/>
        </w:rPr>
      </w:pPr>
    </w:p>
    <w:p w:rsidR="00B13322" w:rsidRPr="009779EE" w:rsidRDefault="00B13322" w:rsidP="00B46A03">
      <w:pPr>
        <w:pStyle w:val="8"/>
        <w:ind w:left="7788"/>
        <w:jc w:val="center"/>
        <w:rPr>
          <w:snapToGrid w:val="0"/>
          <w:sz w:val="28"/>
          <w:szCs w:val="28"/>
          <w:lang w:val="uk-UA"/>
        </w:rPr>
      </w:pPr>
    </w:p>
    <w:p w:rsidR="00B13322" w:rsidRPr="009779EE" w:rsidRDefault="00B13322" w:rsidP="00B46A03">
      <w:pPr>
        <w:pStyle w:val="8"/>
        <w:ind w:left="7788"/>
        <w:jc w:val="center"/>
        <w:rPr>
          <w:snapToGrid w:val="0"/>
          <w:sz w:val="28"/>
          <w:szCs w:val="28"/>
          <w:lang w:val="uk-UA"/>
        </w:rPr>
      </w:pPr>
    </w:p>
    <w:p w:rsidR="00B13322" w:rsidRPr="009779EE" w:rsidRDefault="00B13322" w:rsidP="00B46A03">
      <w:pPr>
        <w:pStyle w:val="8"/>
        <w:ind w:left="7788"/>
        <w:jc w:val="center"/>
        <w:rPr>
          <w:snapToGrid w:val="0"/>
          <w:sz w:val="28"/>
          <w:szCs w:val="28"/>
          <w:lang w:val="uk-UA"/>
        </w:rPr>
      </w:pPr>
    </w:p>
    <w:p w:rsidR="00B13322" w:rsidRPr="009779EE" w:rsidRDefault="00B13322" w:rsidP="00B46A03">
      <w:pPr>
        <w:pStyle w:val="8"/>
        <w:ind w:left="7788"/>
        <w:jc w:val="center"/>
        <w:rPr>
          <w:snapToGrid w:val="0"/>
          <w:sz w:val="28"/>
          <w:szCs w:val="28"/>
          <w:lang w:val="uk-UA"/>
        </w:rPr>
      </w:pPr>
    </w:p>
    <w:p w:rsidR="00B13322" w:rsidRPr="009779EE" w:rsidRDefault="00B13322" w:rsidP="00B46A03">
      <w:pPr>
        <w:pStyle w:val="8"/>
        <w:ind w:left="7788"/>
        <w:jc w:val="center"/>
        <w:rPr>
          <w:snapToGrid w:val="0"/>
          <w:sz w:val="28"/>
          <w:szCs w:val="28"/>
          <w:lang w:val="uk-UA"/>
        </w:rPr>
      </w:pPr>
    </w:p>
    <w:p w:rsidR="00B13322" w:rsidRPr="009779EE" w:rsidRDefault="00B13322" w:rsidP="00B46A03">
      <w:pPr>
        <w:pStyle w:val="8"/>
        <w:ind w:left="7788"/>
        <w:jc w:val="center"/>
        <w:rPr>
          <w:snapToGrid w:val="0"/>
          <w:sz w:val="28"/>
          <w:szCs w:val="28"/>
          <w:lang w:val="uk-UA"/>
        </w:rPr>
      </w:pPr>
    </w:p>
    <w:p w:rsidR="00B46A03" w:rsidRPr="009779EE" w:rsidRDefault="00B46A03" w:rsidP="00B46A03">
      <w:pPr>
        <w:pStyle w:val="8"/>
        <w:ind w:left="7788"/>
        <w:jc w:val="center"/>
        <w:rPr>
          <w:snapToGrid w:val="0"/>
          <w:sz w:val="28"/>
          <w:szCs w:val="28"/>
          <w:lang w:val="uk-UA"/>
        </w:rPr>
      </w:pPr>
      <w:r w:rsidRPr="009779EE">
        <w:rPr>
          <w:snapToGrid w:val="0"/>
          <w:sz w:val="28"/>
          <w:szCs w:val="28"/>
          <w:lang w:val="uk-UA"/>
        </w:rPr>
        <w:t>Додаток 1</w:t>
      </w:r>
    </w:p>
    <w:p w:rsidR="00B46A03" w:rsidRPr="009779EE" w:rsidRDefault="00B46A03" w:rsidP="00B46A03">
      <w:pPr>
        <w:shd w:val="clear" w:color="auto" w:fill="FFFFFF"/>
        <w:ind w:firstLine="708"/>
        <w:jc w:val="center"/>
        <w:rPr>
          <w:b/>
          <w:sz w:val="22"/>
          <w:szCs w:val="22"/>
          <w:lang w:val="uk-UA"/>
        </w:rPr>
      </w:pPr>
      <w:r w:rsidRPr="009779EE">
        <w:rPr>
          <w:b/>
          <w:sz w:val="22"/>
          <w:szCs w:val="22"/>
          <w:lang w:val="uk-UA"/>
        </w:rPr>
        <w:t xml:space="preserve">    </w:t>
      </w:r>
    </w:p>
    <w:p w:rsidR="00B46A03" w:rsidRPr="009779EE" w:rsidRDefault="00B46A03" w:rsidP="00B46A03">
      <w:pPr>
        <w:shd w:val="clear" w:color="auto" w:fill="FFFFFF"/>
        <w:ind w:firstLine="708"/>
        <w:jc w:val="center"/>
        <w:rPr>
          <w:b/>
          <w:sz w:val="28"/>
          <w:szCs w:val="28"/>
          <w:lang w:val="uk-UA"/>
        </w:rPr>
      </w:pPr>
      <w:r w:rsidRPr="009779EE">
        <w:rPr>
          <w:b/>
          <w:sz w:val="28"/>
          <w:szCs w:val="28"/>
          <w:lang w:val="uk-UA"/>
        </w:rPr>
        <w:lastRenderedPageBreak/>
        <w:t>Обсяг реалізованої промислової продукції за січень-листопад     2017 року</w:t>
      </w:r>
    </w:p>
    <w:p w:rsidR="00B46A03" w:rsidRPr="009779EE" w:rsidRDefault="00B46A03" w:rsidP="00B46A03">
      <w:pPr>
        <w:shd w:val="clear" w:color="auto" w:fill="FFFFFF"/>
        <w:ind w:firstLine="708"/>
        <w:jc w:val="both"/>
        <w:rPr>
          <w:sz w:val="16"/>
          <w:szCs w:val="16"/>
          <w:lang w:val="uk-UA"/>
        </w:rPr>
      </w:pPr>
    </w:p>
    <w:tbl>
      <w:tblPr>
        <w:tblW w:w="7740" w:type="dxa"/>
        <w:tblInd w:w="1188" w:type="dxa"/>
        <w:tblLook w:val="00A0" w:firstRow="1" w:lastRow="0" w:firstColumn="1" w:lastColumn="0" w:noHBand="0" w:noVBand="0"/>
      </w:tblPr>
      <w:tblGrid>
        <w:gridCol w:w="3960"/>
        <w:gridCol w:w="3780"/>
      </w:tblGrid>
      <w:tr w:rsidR="00B46A03" w:rsidRPr="009779EE" w:rsidTr="00B46A03">
        <w:trPr>
          <w:trHeight w:val="725"/>
        </w:trPr>
        <w:tc>
          <w:tcPr>
            <w:tcW w:w="3960" w:type="dxa"/>
            <w:tcBorders>
              <w:top w:val="single" w:sz="4" w:space="0" w:color="auto"/>
              <w:left w:val="single" w:sz="4" w:space="0" w:color="auto"/>
              <w:bottom w:val="single" w:sz="4" w:space="0" w:color="auto"/>
              <w:right w:val="single" w:sz="4" w:space="0" w:color="auto"/>
            </w:tcBorders>
            <w:vAlign w:val="center"/>
          </w:tcPr>
          <w:p w:rsidR="00B46A03" w:rsidRPr="009779EE" w:rsidRDefault="00B46A03">
            <w:pPr>
              <w:spacing w:line="276" w:lineRule="auto"/>
              <w:rPr>
                <w:rFonts w:ascii="Calibri" w:hAnsi="Calibri"/>
                <w:sz w:val="22"/>
                <w:szCs w:val="22"/>
                <w:lang w:val="uk-UA"/>
              </w:rPr>
            </w:pPr>
          </w:p>
        </w:tc>
        <w:tc>
          <w:tcPr>
            <w:tcW w:w="3780" w:type="dxa"/>
            <w:tcBorders>
              <w:top w:val="single" w:sz="4" w:space="0" w:color="auto"/>
              <w:left w:val="nil"/>
              <w:bottom w:val="single" w:sz="4" w:space="0" w:color="auto"/>
              <w:right w:val="single" w:sz="4" w:space="0" w:color="auto"/>
            </w:tcBorders>
            <w:vAlign w:val="center"/>
            <w:hideMark/>
          </w:tcPr>
          <w:p w:rsidR="00B46A03" w:rsidRPr="009779EE" w:rsidRDefault="00B46A03">
            <w:pPr>
              <w:spacing w:line="276" w:lineRule="auto"/>
              <w:jc w:val="center"/>
              <w:rPr>
                <w:sz w:val="22"/>
                <w:szCs w:val="22"/>
                <w:lang w:val="uk-UA" w:eastAsia="uk-UA"/>
              </w:rPr>
            </w:pPr>
            <w:r w:rsidRPr="009779EE">
              <w:rPr>
                <w:sz w:val="22"/>
                <w:szCs w:val="22"/>
                <w:lang w:val="uk-UA" w:eastAsia="uk-UA"/>
              </w:rPr>
              <w:t>Обсяг реалізованої промислової продукції за січень-листопад 2017 року (тис. грн.)</w:t>
            </w:r>
          </w:p>
        </w:tc>
      </w:tr>
      <w:tr w:rsidR="00B46A03" w:rsidRPr="009779EE" w:rsidTr="00B46A03">
        <w:trPr>
          <w:trHeight w:val="300"/>
        </w:trPr>
        <w:tc>
          <w:tcPr>
            <w:tcW w:w="3960" w:type="dxa"/>
            <w:tcBorders>
              <w:top w:val="nil"/>
              <w:left w:val="single" w:sz="4" w:space="0" w:color="auto"/>
              <w:bottom w:val="single" w:sz="4" w:space="0" w:color="auto"/>
              <w:right w:val="single" w:sz="4" w:space="0" w:color="auto"/>
            </w:tcBorders>
            <w:noWrap/>
            <w:hideMark/>
          </w:tcPr>
          <w:p w:rsidR="00B46A03" w:rsidRPr="009779EE" w:rsidRDefault="00B46A03">
            <w:pPr>
              <w:keepNext/>
              <w:spacing w:line="276" w:lineRule="auto"/>
              <w:outlineLvl w:val="3"/>
              <w:rPr>
                <w:sz w:val="22"/>
                <w:szCs w:val="22"/>
                <w:lang w:val="uk-UA"/>
              </w:rPr>
            </w:pPr>
            <w:r w:rsidRPr="009779EE">
              <w:rPr>
                <w:sz w:val="22"/>
                <w:szCs w:val="22"/>
                <w:lang w:val="uk-UA"/>
              </w:rPr>
              <w:t>Харківська область</w:t>
            </w:r>
          </w:p>
        </w:tc>
        <w:tc>
          <w:tcPr>
            <w:tcW w:w="3780" w:type="dxa"/>
            <w:tcBorders>
              <w:top w:val="nil"/>
              <w:left w:val="nil"/>
              <w:bottom w:val="single" w:sz="4" w:space="0" w:color="auto"/>
              <w:right w:val="single" w:sz="4" w:space="0" w:color="auto"/>
            </w:tcBorders>
            <w:noWrap/>
            <w:vAlign w:val="center"/>
            <w:hideMark/>
          </w:tcPr>
          <w:p w:rsidR="00B46A03" w:rsidRPr="009779EE" w:rsidRDefault="00B46A03">
            <w:pPr>
              <w:spacing w:line="276" w:lineRule="auto"/>
              <w:jc w:val="center"/>
              <w:rPr>
                <w:color w:val="333333"/>
                <w:sz w:val="22"/>
                <w:szCs w:val="22"/>
                <w:lang w:val="uk-UA"/>
              </w:rPr>
            </w:pPr>
            <w:r w:rsidRPr="009779EE">
              <w:rPr>
                <w:b/>
                <w:bCs/>
                <w:color w:val="333333"/>
                <w:sz w:val="22"/>
                <w:szCs w:val="22"/>
                <w:lang w:val="uk-UA"/>
              </w:rPr>
              <w:t>149412758,9</w:t>
            </w:r>
          </w:p>
        </w:tc>
      </w:tr>
      <w:tr w:rsidR="00B46A03" w:rsidRPr="009779EE" w:rsidTr="00B46A03">
        <w:trPr>
          <w:trHeight w:val="300"/>
        </w:trPr>
        <w:tc>
          <w:tcPr>
            <w:tcW w:w="3960" w:type="dxa"/>
            <w:tcBorders>
              <w:top w:val="nil"/>
              <w:left w:val="single" w:sz="4" w:space="0" w:color="auto"/>
              <w:bottom w:val="single" w:sz="4" w:space="0" w:color="auto"/>
              <w:right w:val="single" w:sz="4" w:space="0" w:color="auto"/>
            </w:tcBorders>
            <w:noWrap/>
            <w:vAlign w:val="center"/>
            <w:hideMark/>
          </w:tcPr>
          <w:p w:rsidR="00B46A03" w:rsidRPr="009779EE" w:rsidRDefault="00B46A03">
            <w:pPr>
              <w:spacing w:line="276" w:lineRule="auto"/>
              <w:rPr>
                <w:color w:val="333333"/>
                <w:sz w:val="22"/>
                <w:szCs w:val="22"/>
                <w:lang w:val="uk-UA"/>
              </w:rPr>
            </w:pPr>
            <w:r w:rsidRPr="009779EE">
              <w:rPr>
                <w:color w:val="333333"/>
                <w:sz w:val="22"/>
                <w:szCs w:val="22"/>
                <w:lang w:val="uk-UA"/>
              </w:rPr>
              <w:t>м. Харків</w:t>
            </w:r>
          </w:p>
        </w:tc>
        <w:tc>
          <w:tcPr>
            <w:tcW w:w="3780" w:type="dxa"/>
            <w:tcBorders>
              <w:top w:val="nil"/>
              <w:left w:val="nil"/>
              <w:bottom w:val="single" w:sz="4" w:space="0" w:color="auto"/>
              <w:right w:val="single" w:sz="4" w:space="0" w:color="auto"/>
            </w:tcBorders>
            <w:noWrap/>
            <w:vAlign w:val="center"/>
            <w:hideMark/>
          </w:tcPr>
          <w:p w:rsidR="00B46A03" w:rsidRPr="009779EE" w:rsidRDefault="00B46A03">
            <w:pPr>
              <w:spacing w:line="276" w:lineRule="auto"/>
              <w:jc w:val="center"/>
              <w:rPr>
                <w:color w:val="333333"/>
                <w:sz w:val="22"/>
                <w:szCs w:val="22"/>
                <w:lang w:val="uk-UA"/>
              </w:rPr>
            </w:pPr>
            <w:r w:rsidRPr="009779EE">
              <w:rPr>
                <w:color w:val="333333"/>
                <w:sz w:val="22"/>
                <w:szCs w:val="22"/>
                <w:lang w:val="uk-UA"/>
              </w:rPr>
              <w:t>65176693,4</w:t>
            </w:r>
          </w:p>
        </w:tc>
      </w:tr>
      <w:tr w:rsidR="00B46A03" w:rsidRPr="009779EE" w:rsidTr="00B46A03">
        <w:trPr>
          <w:trHeight w:val="300"/>
        </w:trPr>
        <w:tc>
          <w:tcPr>
            <w:tcW w:w="3960" w:type="dxa"/>
            <w:tcBorders>
              <w:top w:val="nil"/>
              <w:left w:val="single" w:sz="4" w:space="0" w:color="auto"/>
              <w:bottom w:val="single" w:sz="4" w:space="0" w:color="auto"/>
              <w:right w:val="single" w:sz="4" w:space="0" w:color="auto"/>
            </w:tcBorders>
            <w:noWrap/>
            <w:vAlign w:val="center"/>
            <w:hideMark/>
          </w:tcPr>
          <w:p w:rsidR="00B46A03" w:rsidRPr="009779EE" w:rsidRDefault="00B46A03">
            <w:pPr>
              <w:spacing w:line="276" w:lineRule="auto"/>
              <w:rPr>
                <w:color w:val="333333"/>
                <w:sz w:val="22"/>
                <w:szCs w:val="22"/>
                <w:lang w:val="uk-UA"/>
              </w:rPr>
            </w:pPr>
            <w:r w:rsidRPr="009779EE">
              <w:rPr>
                <w:color w:val="333333"/>
                <w:sz w:val="22"/>
                <w:szCs w:val="22"/>
                <w:lang w:val="uk-UA"/>
              </w:rPr>
              <w:t>Індустріальний</w:t>
            </w:r>
          </w:p>
        </w:tc>
        <w:tc>
          <w:tcPr>
            <w:tcW w:w="3780" w:type="dxa"/>
            <w:tcBorders>
              <w:top w:val="nil"/>
              <w:left w:val="nil"/>
              <w:bottom w:val="single" w:sz="4" w:space="0" w:color="auto"/>
              <w:right w:val="single" w:sz="4" w:space="0" w:color="auto"/>
            </w:tcBorders>
            <w:noWrap/>
            <w:vAlign w:val="center"/>
            <w:hideMark/>
          </w:tcPr>
          <w:p w:rsidR="00B46A03" w:rsidRPr="009779EE" w:rsidRDefault="00B46A03">
            <w:pPr>
              <w:spacing w:line="276" w:lineRule="auto"/>
              <w:jc w:val="center"/>
              <w:rPr>
                <w:color w:val="333333"/>
                <w:sz w:val="22"/>
                <w:szCs w:val="22"/>
                <w:lang w:val="uk-UA"/>
              </w:rPr>
            </w:pPr>
            <w:r w:rsidRPr="009779EE">
              <w:rPr>
                <w:color w:val="333333"/>
                <w:sz w:val="22"/>
                <w:szCs w:val="22"/>
                <w:lang w:val="uk-UA"/>
              </w:rPr>
              <w:t>8791937,2</w:t>
            </w:r>
          </w:p>
        </w:tc>
      </w:tr>
      <w:tr w:rsidR="00B46A03" w:rsidRPr="009779EE" w:rsidTr="00B46A03">
        <w:trPr>
          <w:trHeight w:val="300"/>
        </w:trPr>
        <w:tc>
          <w:tcPr>
            <w:tcW w:w="3960" w:type="dxa"/>
            <w:tcBorders>
              <w:top w:val="nil"/>
              <w:left w:val="single" w:sz="4" w:space="0" w:color="auto"/>
              <w:bottom w:val="single" w:sz="4" w:space="0" w:color="auto"/>
              <w:right w:val="single" w:sz="4" w:space="0" w:color="auto"/>
            </w:tcBorders>
            <w:noWrap/>
            <w:vAlign w:val="center"/>
            <w:hideMark/>
          </w:tcPr>
          <w:p w:rsidR="00B46A03" w:rsidRPr="009779EE" w:rsidRDefault="00B46A03">
            <w:pPr>
              <w:spacing w:line="276" w:lineRule="auto"/>
              <w:rPr>
                <w:color w:val="333333"/>
                <w:sz w:val="22"/>
                <w:szCs w:val="22"/>
                <w:lang w:val="uk-UA"/>
              </w:rPr>
            </w:pPr>
            <w:r w:rsidRPr="009779EE">
              <w:rPr>
                <w:color w:val="333333"/>
                <w:sz w:val="22"/>
                <w:szCs w:val="22"/>
                <w:lang w:val="uk-UA"/>
              </w:rPr>
              <w:t>Київський</w:t>
            </w:r>
          </w:p>
        </w:tc>
        <w:tc>
          <w:tcPr>
            <w:tcW w:w="3780" w:type="dxa"/>
            <w:tcBorders>
              <w:top w:val="nil"/>
              <w:left w:val="nil"/>
              <w:bottom w:val="single" w:sz="4" w:space="0" w:color="auto"/>
              <w:right w:val="single" w:sz="4" w:space="0" w:color="auto"/>
            </w:tcBorders>
            <w:noWrap/>
            <w:vAlign w:val="center"/>
            <w:hideMark/>
          </w:tcPr>
          <w:p w:rsidR="00B46A03" w:rsidRPr="009779EE" w:rsidRDefault="00B46A03">
            <w:pPr>
              <w:spacing w:line="276" w:lineRule="auto"/>
              <w:jc w:val="center"/>
              <w:rPr>
                <w:color w:val="333333"/>
                <w:sz w:val="22"/>
                <w:szCs w:val="22"/>
                <w:lang w:val="uk-UA"/>
              </w:rPr>
            </w:pPr>
            <w:r w:rsidRPr="009779EE">
              <w:rPr>
                <w:color w:val="333333"/>
                <w:sz w:val="22"/>
                <w:szCs w:val="22"/>
                <w:lang w:val="uk-UA"/>
              </w:rPr>
              <w:t>8646833,4</w:t>
            </w:r>
          </w:p>
        </w:tc>
      </w:tr>
      <w:tr w:rsidR="00B46A03" w:rsidRPr="009779EE" w:rsidTr="00B46A03">
        <w:trPr>
          <w:trHeight w:val="300"/>
        </w:trPr>
        <w:tc>
          <w:tcPr>
            <w:tcW w:w="3960" w:type="dxa"/>
            <w:tcBorders>
              <w:top w:val="nil"/>
              <w:left w:val="single" w:sz="4" w:space="0" w:color="auto"/>
              <w:bottom w:val="single" w:sz="4" w:space="0" w:color="auto"/>
              <w:right w:val="single" w:sz="4" w:space="0" w:color="auto"/>
            </w:tcBorders>
            <w:noWrap/>
            <w:vAlign w:val="center"/>
            <w:hideMark/>
          </w:tcPr>
          <w:p w:rsidR="00B46A03" w:rsidRPr="009779EE" w:rsidRDefault="00B46A03">
            <w:pPr>
              <w:spacing w:line="276" w:lineRule="auto"/>
              <w:rPr>
                <w:color w:val="333333"/>
                <w:sz w:val="22"/>
                <w:szCs w:val="22"/>
                <w:lang w:val="uk-UA"/>
              </w:rPr>
            </w:pPr>
            <w:r w:rsidRPr="009779EE">
              <w:rPr>
                <w:color w:val="333333"/>
                <w:sz w:val="22"/>
                <w:szCs w:val="22"/>
                <w:lang w:val="uk-UA"/>
              </w:rPr>
              <w:t>Московський</w:t>
            </w:r>
          </w:p>
        </w:tc>
        <w:tc>
          <w:tcPr>
            <w:tcW w:w="3780" w:type="dxa"/>
            <w:tcBorders>
              <w:top w:val="nil"/>
              <w:left w:val="nil"/>
              <w:bottom w:val="single" w:sz="4" w:space="0" w:color="auto"/>
              <w:right w:val="single" w:sz="4" w:space="0" w:color="auto"/>
            </w:tcBorders>
            <w:noWrap/>
            <w:vAlign w:val="center"/>
            <w:hideMark/>
          </w:tcPr>
          <w:p w:rsidR="00B46A03" w:rsidRPr="009779EE" w:rsidRDefault="00B46A03">
            <w:pPr>
              <w:spacing w:line="276" w:lineRule="auto"/>
              <w:jc w:val="center"/>
              <w:rPr>
                <w:color w:val="333333"/>
                <w:sz w:val="22"/>
                <w:szCs w:val="22"/>
                <w:lang w:val="uk-UA"/>
              </w:rPr>
            </w:pPr>
            <w:r w:rsidRPr="009779EE">
              <w:rPr>
                <w:color w:val="333333"/>
                <w:sz w:val="22"/>
                <w:szCs w:val="22"/>
                <w:lang w:val="uk-UA"/>
              </w:rPr>
              <w:t>1481758,8</w:t>
            </w:r>
          </w:p>
        </w:tc>
      </w:tr>
      <w:tr w:rsidR="00B46A03" w:rsidRPr="009779EE" w:rsidTr="00B46A03">
        <w:trPr>
          <w:trHeight w:val="300"/>
        </w:trPr>
        <w:tc>
          <w:tcPr>
            <w:tcW w:w="3960" w:type="dxa"/>
            <w:tcBorders>
              <w:top w:val="nil"/>
              <w:left w:val="single" w:sz="4" w:space="0" w:color="auto"/>
              <w:bottom w:val="single" w:sz="4" w:space="0" w:color="auto"/>
              <w:right w:val="single" w:sz="4" w:space="0" w:color="auto"/>
            </w:tcBorders>
            <w:noWrap/>
            <w:vAlign w:val="center"/>
            <w:hideMark/>
          </w:tcPr>
          <w:p w:rsidR="00B46A03" w:rsidRPr="009779EE" w:rsidRDefault="00B46A03">
            <w:pPr>
              <w:spacing w:line="276" w:lineRule="auto"/>
              <w:rPr>
                <w:color w:val="333333"/>
                <w:sz w:val="22"/>
                <w:szCs w:val="22"/>
                <w:lang w:val="uk-UA"/>
              </w:rPr>
            </w:pPr>
            <w:proofErr w:type="spellStart"/>
            <w:r w:rsidRPr="009779EE">
              <w:rPr>
                <w:color w:val="333333"/>
                <w:sz w:val="22"/>
                <w:szCs w:val="22"/>
                <w:lang w:val="uk-UA"/>
              </w:rPr>
              <w:t>Немишлянський</w:t>
            </w:r>
            <w:proofErr w:type="spellEnd"/>
          </w:p>
        </w:tc>
        <w:tc>
          <w:tcPr>
            <w:tcW w:w="3780" w:type="dxa"/>
            <w:tcBorders>
              <w:top w:val="nil"/>
              <w:left w:val="nil"/>
              <w:bottom w:val="single" w:sz="4" w:space="0" w:color="auto"/>
              <w:right w:val="single" w:sz="4" w:space="0" w:color="auto"/>
            </w:tcBorders>
            <w:noWrap/>
            <w:vAlign w:val="center"/>
            <w:hideMark/>
          </w:tcPr>
          <w:p w:rsidR="00B46A03" w:rsidRPr="009779EE" w:rsidRDefault="00B46A03">
            <w:pPr>
              <w:spacing w:line="276" w:lineRule="auto"/>
              <w:jc w:val="center"/>
              <w:rPr>
                <w:color w:val="333333"/>
                <w:sz w:val="22"/>
                <w:szCs w:val="22"/>
                <w:lang w:val="uk-UA"/>
              </w:rPr>
            </w:pPr>
            <w:r w:rsidRPr="009779EE">
              <w:rPr>
                <w:color w:val="333333"/>
                <w:sz w:val="22"/>
                <w:szCs w:val="22"/>
                <w:lang w:val="uk-UA"/>
              </w:rPr>
              <w:t>6269647,9</w:t>
            </w:r>
          </w:p>
        </w:tc>
      </w:tr>
      <w:tr w:rsidR="00B46A03" w:rsidRPr="009779EE" w:rsidTr="00B46A03">
        <w:trPr>
          <w:trHeight w:val="300"/>
        </w:trPr>
        <w:tc>
          <w:tcPr>
            <w:tcW w:w="3960" w:type="dxa"/>
            <w:tcBorders>
              <w:top w:val="single" w:sz="4" w:space="0" w:color="auto"/>
              <w:left w:val="single" w:sz="4" w:space="0" w:color="auto"/>
              <w:bottom w:val="single" w:sz="4" w:space="0" w:color="auto"/>
              <w:right w:val="single" w:sz="4" w:space="0" w:color="auto"/>
            </w:tcBorders>
            <w:noWrap/>
            <w:vAlign w:val="center"/>
            <w:hideMark/>
          </w:tcPr>
          <w:p w:rsidR="00B46A03" w:rsidRPr="009779EE" w:rsidRDefault="00B46A03">
            <w:pPr>
              <w:spacing w:line="276" w:lineRule="auto"/>
              <w:rPr>
                <w:color w:val="333333"/>
                <w:sz w:val="22"/>
                <w:szCs w:val="22"/>
                <w:lang w:val="uk-UA"/>
              </w:rPr>
            </w:pPr>
            <w:proofErr w:type="spellStart"/>
            <w:r w:rsidRPr="009779EE">
              <w:rPr>
                <w:color w:val="333333"/>
                <w:sz w:val="22"/>
                <w:szCs w:val="22"/>
                <w:lang w:val="uk-UA"/>
              </w:rPr>
              <w:t>Новобаварський</w:t>
            </w:r>
            <w:proofErr w:type="spellEnd"/>
          </w:p>
        </w:tc>
        <w:tc>
          <w:tcPr>
            <w:tcW w:w="3780" w:type="dxa"/>
            <w:tcBorders>
              <w:top w:val="single" w:sz="4" w:space="0" w:color="auto"/>
              <w:left w:val="nil"/>
              <w:bottom w:val="single" w:sz="4" w:space="0" w:color="auto"/>
              <w:right w:val="single" w:sz="4" w:space="0" w:color="auto"/>
            </w:tcBorders>
            <w:noWrap/>
            <w:vAlign w:val="center"/>
            <w:hideMark/>
          </w:tcPr>
          <w:p w:rsidR="00B46A03" w:rsidRPr="009779EE" w:rsidRDefault="00B46A03">
            <w:pPr>
              <w:spacing w:line="276" w:lineRule="auto"/>
              <w:jc w:val="center"/>
              <w:rPr>
                <w:color w:val="333333"/>
                <w:sz w:val="22"/>
                <w:szCs w:val="22"/>
                <w:lang w:val="uk-UA"/>
              </w:rPr>
            </w:pPr>
            <w:r w:rsidRPr="009779EE">
              <w:rPr>
                <w:color w:val="333333"/>
                <w:sz w:val="22"/>
                <w:szCs w:val="22"/>
                <w:lang w:val="uk-UA"/>
              </w:rPr>
              <w:t>6251999,8</w:t>
            </w:r>
          </w:p>
        </w:tc>
      </w:tr>
      <w:tr w:rsidR="00B46A03" w:rsidRPr="009779EE" w:rsidTr="00B46A03">
        <w:trPr>
          <w:trHeight w:val="300"/>
        </w:trPr>
        <w:tc>
          <w:tcPr>
            <w:tcW w:w="3960" w:type="dxa"/>
            <w:tcBorders>
              <w:top w:val="nil"/>
              <w:left w:val="single" w:sz="4" w:space="0" w:color="auto"/>
              <w:bottom w:val="single" w:sz="4" w:space="0" w:color="auto"/>
              <w:right w:val="single" w:sz="4" w:space="0" w:color="auto"/>
            </w:tcBorders>
            <w:noWrap/>
            <w:vAlign w:val="center"/>
            <w:hideMark/>
          </w:tcPr>
          <w:p w:rsidR="00B46A03" w:rsidRPr="009779EE" w:rsidRDefault="00B46A03">
            <w:pPr>
              <w:spacing w:line="276" w:lineRule="auto"/>
              <w:rPr>
                <w:color w:val="333333"/>
                <w:sz w:val="22"/>
                <w:szCs w:val="22"/>
                <w:lang w:val="uk-UA"/>
              </w:rPr>
            </w:pPr>
            <w:proofErr w:type="spellStart"/>
            <w:r w:rsidRPr="009779EE">
              <w:rPr>
                <w:color w:val="333333"/>
                <w:sz w:val="22"/>
                <w:szCs w:val="22"/>
                <w:lang w:val="uk-UA"/>
              </w:rPr>
              <w:t>Основ’янський</w:t>
            </w:r>
            <w:proofErr w:type="spellEnd"/>
          </w:p>
        </w:tc>
        <w:tc>
          <w:tcPr>
            <w:tcW w:w="3780" w:type="dxa"/>
            <w:tcBorders>
              <w:top w:val="nil"/>
              <w:left w:val="nil"/>
              <w:bottom w:val="single" w:sz="4" w:space="0" w:color="auto"/>
              <w:right w:val="single" w:sz="4" w:space="0" w:color="auto"/>
            </w:tcBorders>
            <w:noWrap/>
            <w:vAlign w:val="center"/>
            <w:hideMark/>
          </w:tcPr>
          <w:p w:rsidR="00B46A03" w:rsidRPr="009779EE" w:rsidRDefault="00B46A03">
            <w:pPr>
              <w:spacing w:line="276" w:lineRule="auto"/>
              <w:jc w:val="center"/>
              <w:rPr>
                <w:color w:val="333333"/>
                <w:sz w:val="22"/>
                <w:szCs w:val="22"/>
                <w:lang w:val="uk-UA"/>
              </w:rPr>
            </w:pPr>
            <w:r w:rsidRPr="009779EE">
              <w:rPr>
                <w:color w:val="333333"/>
                <w:sz w:val="22"/>
                <w:szCs w:val="22"/>
                <w:lang w:val="uk-UA"/>
              </w:rPr>
              <w:t>7818753,4</w:t>
            </w:r>
          </w:p>
        </w:tc>
      </w:tr>
      <w:tr w:rsidR="00B46A03" w:rsidRPr="009779EE" w:rsidTr="00B46A03">
        <w:trPr>
          <w:trHeight w:val="300"/>
        </w:trPr>
        <w:tc>
          <w:tcPr>
            <w:tcW w:w="3960" w:type="dxa"/>
            <w:tcBorders>
              <w:top w:val="nil"/>
              <w:left w:val="single" w:sz="4" w:space="0" w:color="auto"/>
              <w:bottom w:val="single" w:sz="4" w:space="0" w:color="auto"/>
              <w:right w:val="single" w:sz="4" w:space="0" w:color="auto"/>
            </w:tcBorders>
            <w:noWrap/>
            <w:vAlign w:val="center"/>
            <w:hideMark/>
          </w:tcPr>
          <w:p w:rsidR="00B46A03" w:rsidRPr="009779EE" w:rsidRDefault="00B46A03">
            <w:pPr>
              <w:spacing w:line="276" w:lineRule="auto"/>
              <w:rPr>
                <w:color w:val="333333"/>
                <w:sz w:val="22"/>
                <w:szCs w:val="22"/>
                <w:lang w:val="uk-UA"/>
              </w:rPr>
            </w:pPr>
            <w:r w:rsidRPr="009779EE">
              <w:rPr>
                <w:color w:val="333333"/>
                <w:sz w:val="22"/>
                <w:szCs w:val="22"/>
                <w:lang w:val="uk-UA"/>
              </w:rPr>
              <w:t>Слобідський</w:t>
            </w:r>
          </w:p>
        </w:tc>
        <w:tc>
          <w:tcPr>
            <w:tcW w:w="3780" w:type="dxa"/>
            <w:tcBorders>
              <w:top w:val="nil"/>
              <w:left w:val="nil"/>
              <w:bottom w:val="single" w:sz="4" w:space="0" w:color="auto"/>
              <w:right w:val="single" w:sz="4" w:space="0" w:color="auto"/>
            </w:tcBorders>
            <w:noWrap/>
            <w:vAlign w:val="center"/>
            <w:hideMark/>
          </w:tcPr>
          <w:p w:rsidR="00B46A03" w:rsidRPr="009779EE" w:rsidRDefault="00B46A03">
            <w:pPr>
              <w:spacing w:line="276" w:lineRule="auto"/>
              <w:jc w:val="center"/>
              <w:rPr>
                <w:color w:val="333333"/>
                <w:sz w:val="22"/>
                <w:szCs w:val="22"/>
                <w:lang w:val="uk-UA"/>
              </w:rPr>
            </w:pPr>
            <w:r w:rsidRPr="009779EE">
              <w:rPr>
                <w:color w:val="333333"/>
                <w:sz w:val="22"/>
                <w:szCs w:val="22"/>
                <w:lang w:val="uk-UA"/>
              </w:rPr>
              <w:t>17418867,6</w:t>
            </w:r>
          </w:p>
        </w:tc>
      </w:tr>
      <w:tr w:rsidR="00B46A03" w:rsidRPr="009779EE" w:rsidTr="00B46A03">
        <w:trPr>
          <w:trHeight w:val="300"/>
        </w:trPr>
        <w:tc>
          <w:tcPr>
            <w:tcW w:w="3960" w:type="dxa"/>
            <w:tcBorders>
              <w:top w:val="nil"/>
              <w:left w:val="single" w:sz="4" w:space="0" w:color="auto"/>
              <w:bottom w:val="single" w:sz="4" w:space="0" w:color="auto"/>
              <w:right w:val="single" w:sz="4" w:space="0" w:color="auto"/>
            </w:tcBorders>
            <w:noWrap/>
            <w:vAlign w:val="center"/>
            <w:hideMark/>
          </w:tcPr>
          <w:p w:rsidR="00B46A03" w:rsidRPr="009779EE" w:rsidRDefault="00B46A03">
            <w:pPr>
              <w:spacing w:line="276" w:lineRule="auto"/>
              <w:rPr>
                <w:color w:val="333333"/>
                <w:sz w:val="22"/>
                <w:szCs w:val="22"/>
                <w:lang w:val="uk-UA"/>
              </w:rPr>
            </w:pPr>
            <w:proofErr w:type="spellStart"/>
            <w:r w:rsidRPr="009779EE">
              <w:rPr>
                <w:color w:val="333333"/>
                <w:sz w:val="22"/>
                <w:szCs w:val="22"/>
                <w:lang w:val="uk-UA"/>
              </w:rPr>
              <w:t>Холодногірський</w:t>
            </w:r>
            <w:proofErr w:type="spellEnd"/>
          </w:p>
        </w:tc>
        <w:tc>
          <w:tcPr>
            <w:tcW w:w="3780" w:type="dxa"/>
            <w:tcBorders>
              <w:top w:val="nil"/>
              <w:left w:val="nil"/>
              <w:bottom w:val="single" w:sz="4" w:space="0" w:color="auto"/>
              <w:right w:val="single" w:sz="4" w:space="0" w:color="auto"/>
            </w:tcBorders>
            <w:noWrap/>
            <w:vAlign w:val="center"/>
            <w:hideMark/>
          </w:tcPr>
          <w:p w:rsidR="00B46A03" w:rsidRPr="009779EE" w:rsidRDefault="00B46A03">
            <w:pPr>
              <w:spacing w:line="276" w:lineRule="auto"/>
              <w:jc w:val="center"/>
              <w:rPr>
                <w:color w:val="333333"/>
                <w:sz w:val="22"/>
                <w:szCs w:val="22"/>
                <w:lang w:val="uk-UA"/>
              </w:rPr>
            </w:pPr>
            <w:r w:rsidRPr="009779EE">
              <w:rPr>
                <w:color w:val="333333"/>
                <w:sz w:val="22"/>
                <w:szCs w:val="22"/>
                <w:lang w:val="uk-UA"/>
              </w:rPr>
              <w:t>6125822,1</w:t>
            </w:r>
          </w:p>
        </w:tc>
      </w:tr>
      <w:tr w:rsidR="00B46A03" w:rsidRPr="009779EE" w:rsidTr="00B46A03">
        <w:trPr>
          <w:trHeight w:val="300"/>
        </w:trPr>
        <w:tc>
          <w:tcPr>
            <w:tcW w:w="3960" w:type="dxa"/>
            <w:tcBorders>
              <w:top w:val="nil"/>
              <w:left w:val="single" w:sz="4" w:space="0" w:color="auto"/>
              <w:bottom w:val="single" w:sz="4" w:space="0" w:color="auto"/>
              <w:right w:val="single" w:sz="4" w:space="0" w:color="auto"/>
            </w:tcBorders>
            <w:noWrap/>
            <w:vAlign w:val="center"/>
            <w:hideMark/>
          </w:tcPr>
          <w:p w:rsidR="00B46A03" w:rsidRPr="009779EE" w:rsidRDefault="00B46A03">
            <w:pPr>
              <w:spacing w:line="276" w:lineRule="auto"/>
              <w:rPr>
                <w:color w:val="333333"/>
                <w:sz w:val="22"/>
                <w:szCs w:val="22"/>
                <w:lang w:val="uk-UA"/>
              </w:rPr>
            </w:pPr>
            <w:r w:rsidRPr="009779EE">
              <w:rPr>
                <w:color w:val="333333"/>
                <w:sz w:val="22"/>
                <w:szCs w:val="22"/>
                <w:lang w:val="uk-UA"/>
              </w:rPr>
              <w:t>Шевченківський</w:t>
            </w:r>
          </w:p>
        </w:tc>
        <w:tc>
          <w:tcPr>
            <w:tcW w:w="3780" w:type="dxa"/>
            <w:tcBorders>
              <w:top w:val="nil"/>
              <w:left w:val="nil"/>
              <w:bottom w:val="single" w:sz="4" w:space="0" w:color="auto"/>
              <w:right w:val="single" w:sz="4" w:space="0" w:color="auto"/>
            </w:tcBorders>
            <w:noWrap/>
            <w:vAlign w:val="center"/>
            <w:hideMark/>
          </w:tcPr>
          <w:p w:rsidR="00B46A03" w:rsidRPr="009779EE" w:rsidRDefault="00B46A03">
            <w:pPr>
              <w:spacing w:line="276" w:lineRule="auto"/>
              <w:jc w:val="center"/>
              <w:rPr>
                <w:color w:val="333333"/>
                <w:sz w:val="22"/>
                <w:szCs w:val="22"/>
                <w:lang w:val="uk-UA"/>
              </w:rPr>
            </w:pPr>
            <w:r w:rsidRPr="009779EE">
              <w:rPr>
                <w:color w:val="333333"/>
                <w:sz w:val="22"/>
                <w:szCs w:val="22"/>
                <w:lang w:val="uk-UA"/>
              </w:rPr>
              <w:t>2371073,2</w:t>
            </w:r>
          </w:p>
        </w:tc>
      </w:tr>
    </w:tbl>
    <w:p w:rsidR="00B46A03" w:rsidRPr="009779EE" w:rsidRDefault="00B46A03" w:rsidP="00B46A03">
      <w:pPr>
        <w:rPr>
          <w:color w:val="FF0000"/>
          <w:spacing w:val="-2"/>
          <w:sz w:val="28"/>
          <w:szCs w:val="28"/>
          <w:lang w:val="uk-UA"/>
        </w:rPr>
      </w:pPr>
    </w:p>
    <w:p w:rsidR="00B46A03" w:rsidRPr="009779EE" w:rsidRDefault="00B46A03" w:rsidP="00B46A03">
      <w:pPr>
        <w:jc w:val="right"/>
        <w:rPr>
          <w:color w:val="FF0000"/>
          <w:sz w:val="28"/>
          <w:szCs w:val="28"/>
          <w:lang w:val="uk-UA"/>
        </w:rPr>
      </w:pPr>
    </w:p>
    <w:p w:rsidR="00702541" w:rsidRPr="009779EE" w:rsidRDefault="00702541" w:rsidP="00B46A03">
      <w:pPr>
        <w:jc w:val="right"/>
        <w:rPr>
          <w:sz w:val="28"/>
          <w:szCs w:val="28"/>
          <w:lang w:val="uk-UA"/>
        </w:rPr>
      </w:pPr>
    </w:p>
    <w:p w:rsidR="00702541" w:rsidRPr="009779EE" w:rsidRDefault="00702541" w:rsidP="00B46A03">
      <w:pPr>
        <w:jc w:val="right"/>
        <w:rPr>
          <w:sz w:val="28"/>
          <w:szCs w:val="28"/>
          <w:lang w:val="uk-UA"/>
        </w:rPr>
      </w:pPr>
    </w:p>
    <w:p w:rsidR="00702541" w:rsidRPr="009779EE" w:rsidRDefault="00702541" w:rsidP="00B46A03">
      <w:pPr>
        <w:jc w:val="right"/>
        <w:rPr>
          <w:sz w:val="28"/>
          <w:szCs w:val="28"/>
          <w:lang w:val="uk-UA"/>
        </w:rPr>
      </w:pPr>
    </w:p>
    <w:p w:rsidR="00702541" w:rsidRPr="009779EE" w:rsidRDefault="00702541" w:rsidP="00B46A03">
      <w:pPr>
        <w:jc w:val="right"/>
        <w:rPr>
          <w:sz w:val="28"/>
          <w:szCs w:val="28"/>
          <w:lang w:val="uk-UA"/>
        </w:rPr>
      </w:pPr>
    </w:p>
    <w:p w:rsidR="00702541" w:rsidRPr="009779EE" w:rsidRDefault="00702541" w:rsidP="00B46A03">
      <w:pPr>
        <w:jc w:val="right"/>
        <w:rPr>
          <w:sz w:val="28"/>
          <w:szCs w:val="28"/>
          <w:lang w:val="uk-UA"/>
        </w:rPr>
      </w:pPr>
    </w:p>
    <w:p w:rsidR="00702541" w:rsidRPr="009779EE" w:rsidRDefault="00702541" w:rsidP="00B46A03">
      <w:pPr>
        <w:jc w:val="right"/>
        <w:rPr>
          <w:sz w:val="28"/>
          <w:szCs w:val="28"/>
          <w:lang w:val="uk-UA"/>
        </w:rPr>
      </w:pPr>
    </w:p>
    <w:p w:rsidR="00702541" w:rsidRPr="009779EE" w:rsidRDefault="00702541" w:rsidP="00B46A03">
      <w:pPr>
        <w:jc w:val="right"/>
        <w:rPr>
          <w:sz w:val="28"/>
          <w:szCs w:val="28"/>
          <w:lang w:val="uk-UA"/>
        </w:rPr>
      </w:pPr>
    </w:p>
    <w:p w:rsidR="00702541" w:rsidRPr="009779EE" w:rsidRDefault="00702541" w:rsidP="00B46A03">
      <w:pPr>
        <w:jc w:val="right"/>
        <w:rPr>
          <w:sz w:val="28"/>
          <w:szCs w:val="28"/>
          <w:lang w:val="uk-UA"/>
        </w:rPr>
      </w:pPr>
    </w:p>
    <w:p w:rsidR="00702541" w:rsidRPr="009779EE" w:rsidRDefault="00702541" w:rsidP="00B46A03">
      <w:pPr>
        <w:jc w:val="right"/>
        <w:rPr>
          <w:sz w:val="28"/>
          <w:szCs w:val="28"/>
          <w:lang w:val="uk-UA"/>
        </w:rPr>
      </w:pPr>
    </w:p>
    <w:p w:rsidR="00702541" w:rsidRPr="009779EE" w:rsidRDefault="00702541" w:rsidP="00B46A03">
      <w:pPr>
        <w:jc w:val="right"/>
        <w:rPr>
          <w:sz w:val="28"/>
          <w:szCs w:val="28"/>
          <w:lang w:val="uk-UA"/>
        </w:rPr>
      </w:pPr>
    </w:p>
    <w:p w:rsidR="00702541" w:rsidRPr="009779EE" w:rsidRDefault="00702541" w:rsidP="00B46A03">
      <w:pPr>
        <w:jc w:val="right"/>
        <w:rPr>
          <w:sz w:val="28"/>
          <w:szCs w:val="28"/>
          <w:lang w:val="uk-UA"/>
        </w:rPr>
      </w:pPr>
    </w:p>
    <w:p w:rsidR="00702541" w:rsidRPr="009779EE" w:rsidRDefault="00702541" w:rsidP="00B46A03">
      <w:pPr>
        <w:jc w:val="right"/>
        <w:rPr>
          <w:sz w:val="28"/>
          <w:szCs w:val="28"/>
          <w:lang w:val="uk-UA"/>
        </w:rPr>
      </w:pPr>
    </w:p>
    <w:p w:rsidR="00702541" w:rsidRPr="009779EE" w:rsidRDefault="00702541" w:rsidP="00B46A03">
      <w:pPr>
        <w:jc w:val="right"/>
        <w:rPr>
          <w:sz w:val="28"/>
          <w:szCs w:val="28"/>
          <w:lang w:val="uk-UA"/>
        </w:rPr>
      </w:pPr>
    </w:p>
    <w:p w:rsidR="00702541" w:rsidRPr="009779EE" w:rsidRDefault="00702541" w:rsidP="00B46A03">
      <w:pPr>
        <w:jc w:val="right"/>
        <w:rPr>
          <w:sz w:val="28"/>
          <w:szCs w:val="28"/>
          <w:lang w:val="uk-UA"/>
        </w:rPr>
      </w:pPr>
    </w:p>
    <w:p w:rsidR="00702541" w:rsidRPr="009779EE" w:rsidRDefault="00702541" w:rsidP="00B46A03">
      <w:pPr>
        <w:jc w:val="right"/>
        <w:rPr>
          <w:sz w:val="28"/>
          <w:szCs w:val="28"/>
          <w:lang w:val="uk-UA"/>
        </w:rPr>
      </w:pPr>
    </w:p>
    <w:p w:rsidR="00702541" w:rsidRPr="009779EE" w:rsidRDefault="00702541" w:rsidP="00B46A03">
      <w:pPr>
        <w:jc w:val="right"/>
        <w:rPr>
          <w:sz w:val="28"/>
          <w:szCs w:val="28"/>
          <w:lang w:val="uk-UA"/>
        </w:rPr>
      </w:pPr>
    </w:p>
    <w:p w:rsidR="00702541" w:rsidRPr="009779EE" w:rsidRDefault="00702541" w:rsidP="00B46A03">
      <w:pPr>
        <w:jc w:val="right"/>
        <w:rPr>
          <w:sz w:val="28"/>
          <w:szCs w:val="28"/>
          <w:lang w:val="uk-UA"/>
        </w:rPr>
      </w:pPr>
    </w:p>
    <w:p w:rsidR="00702541" w:rsidRPr="009779EE" w:rsidRDefault="00702541" w:rsidP="00B46A03">
      <w:pPr>
        <w:jc w:val="right"/>
        <w:rPr>
          <w:sz w:val="28"/>
          <w:szCs w:val="28"/>
          <w:lang w:val="uk-UA"/>
        </w:rPr>
      </w:pPr>
    </w:p>
    <w:p w:rsidR="00702541" w:rsidRPr="009779EE" w:rsidRDefault="00702541" w:rsidP="00B46A03">
      <w:pPr>
        <w:jc w:val="right"/>
        <w:rPr>
          <w:sz w:val="28"/>
          <w:szCs w:val="28"/>
          <w:lang w:val="uk-UA"/>
        </w:rPr>
      </w:pPr>
    </w:p>
    <w:p w:rsidR="00702541" w:rsidRPr="009779EE" w:rsidRDefault="00702541" w:rsidP="00B46A03">
      <w:pPr>
        <w:jc w:val="right"/>
        <w:rPr>
          <w:sz w:val="28"/>
          <w:szCs w:val="28"/>
          <w:lang w:val="uk-UA"/>
        </w:rPr>
      </w:pPr>
    </w:p>
    <w:p w:rsidR="00702541" w:rsidRPr="009779EE" w:rsidRDefault="00702541" w:rsidP="00B46A03">
      <w:pPr>
        <w:jc w:val="right"/>
        <w:rPr>
          <w:sz w:val="28"/>
          <w:szCs w:val="28"/>
          <w:lang w:val="uk-UA"/>
        </w:rPr>
      </w:pPr>
    </w:p>
    <w:p w:rsidR="00702541" w:rsidRPr="009779EE" w:rsidRDefault="00702541" w:rsidP="00B46A03">
      <w:pPr>
        <w:jc w:val="right"/>
        <w:rPr>
          <w:sz w:val="28"/>
          <w:szCs w:val="28"/>
          <w:lang w:val="uk-UA"/>
        </w:rPr>
      </w:pPr>
    </w:p>
    <w:p w:rsidR="00702541" w:rsidRPr="009779EE" w:rsidRDefault="00702541" w:rsidP="00B46A03">
      <w:pPr>
        <w:jc w:val="right"/>
        <w:rPr>
          <w:sz w:val="28"/>
          <w:szCs w:val="28"/>
          <w:lang w:val="uk-UA"/>
        </w:rPr>
      </w:pPr>
    </w:p>
    <w:p w:rsidR="00702541" w:rsidRPr="009779EE" w:rsidRDefault="00702541" w:rsidP="00B46A03">
      <w:pPr>
        <w:jc w:val="right"/>
        <w:rPr>
          <w:sz w:val="28"/>
          <w:szCs w:val="28"/>
          <w:lang w:val="uk-UA"/>
        </w:rPr>
      </w:pPr>
    </w:p>
    <w:p w:rsidR="00702541" w:rsidRPr="009779EE" w:rsidRDefault="00702541" w:rsidP="00B46A03">
      <w:pPr>
        <w:jc w:val="right"/>
        <w:rPr>
          <w:sz w:val="28"/>
          <w:szCs w:val="28"/>
          <w:lang w:val="uk-UA"/>
        </w:rPr>
      </w:pPr>
    </w:p>
    <w:p w:rsidR="00702541" w:rsidRPr="009779EE" w:rsidRDefault="00702541" w:rsidP="00B46A03">
      <w:pPr>
        <w:jc w:val="right"/>
        <w:rPr>
          <w:sz w:val="28"/>
          <w:szCs w:val="28"/>
          <w:lang w:val="uk-UA"/>
        </w:rPr>
      </w:pPr>
    </w:p>
    <w:p w:rsidR="00B46A03" w:rsidRPr="009779EE" w:rsidRDefault="00B46A03" w:rsidP="00B46A03">
      <w:pPr>
        <w:jc w:val="right"/>
        <w:rPr>
          <w:sz w:val="28"/>
          <w:szCs w:val="28"/>
          <w:lang w:val="uk-UA"/>
        </w:rPr>
      </w:pPr>
      <w:r w:rsidRPr="009779EE">
        <w:rPr>
          <w:sz w:val="28"/>
          <w:szCs w:val="28"/>
          <w:lang w:val="uk-UA"/>
        </w:rPr>
        <w:lastRenderedPageBreak/>
        <w:t>Додаток 2</w:t>
      </w:r>
    </w:p>
    <w:p w:rsidR="00B46A03" w:rsidRPr="009779EE" w:rsidRDefault="00B46A03" w:rsidP="00B46A03">
      <w:pPr>
        <w:tabs>
          <w:tab w:val="left" w:pos="1833"/>
          <w:tab w:val="left" w:pos="6293"/>
          <w:tab w:val="left" w:pos="7343"/>
          <w:tab w:val="left" w:pos="8243"/>
        </w:tabs>
        <w:ind w:left="93"/>
        <w:jc w:val="center"/>
        <w:rPr>
          <w:rFonts w:eastAsia="MS Mincho"/>
          <w:b/>
          <w:sz w:val="28"/>
          <w:szCs w:val="28"/>
          <w:lang w:val="uk-UA" w:eastAsia="ja-JP"/>
        </w:rPr>
      </w:pPr>
      <w:r w:rsidRPr="009779EE">
        <w:rPr>
          <w:rFonts w:eastAsia="MS Mincho"/>
          <w:b/>
          <w:sz w:val="28"/>
          <w:szCs w:val="28"/>
          <w:lang w:val="uk-UA" w:eastAsia="ja-JP"/>
        </w:rPr>
        <w:t xml:space="preserve">Виробництво найважливіших видів промислової продукції </w:t>
      </w:r>
      <w:r w:rsidRPr="009779EE">
        <w:rPr>
          <w:rFonts w:eastAsia="MS Mincho"/>
          <w:b/>
          <w:sz w:val="28"/>
          <w:szCs w:val="28"/>
          <w:lang w:val="uk-UA" w:eastAsia="ja-JP"/>
        </w:rPr>
        <w:br/>
        <w:t>по м. Харкову за січень–листопад 2017 року</w:t>
      </w:r>
    </w:p>
    <w:p w:rsidR="00B46A03" w:rsidRPr="009779EE" w:rsidRDefault="00B46A03" w:rsidP="00B46A03">
      <w:pPr>
        <w:tabs>
          <w:tab w:val="left" w:pos="1418"/>
        </w:tabs>
        <w:jc w:val="both"/>
        <w:rPr>
          <w:rFonts w:eastAsia="MS Mincho"/>
          <w:lang w:val="uk-UA" w:eastAsia="ja-JP"/>
        </w:rPr>
      </w:pPr>
    </w:p>
    <w:tbl>
      <w:tblPr>
        <w:tblW w:w="5000" w:type="pct"/>
        <w:tblLook w:val="04A0" w:firstRow="1" w:lastRow="0" w:firstColumn="1" w:lastColumn="0" w:noHBand="0" w:noVBand="1"/>
      </w:tblPr>
      <w:tblGrid>
        <w:gridCol w:w="3516"/>
        <w:gridCol w:w="2010"/>
        <w:gridCol w:w="1819"/>
        <w:gridCol w:w="2010"/>
      </w:tblGrid>
      <w:tr w:rsidR="00B46A03" w:rsidRPr="009779EE" w:rsidTr="00B46A03">
        <w:trPr>
          <w:trHeight w:val="20"/>
          <w:tblHeader/>
        </w:trPr>
        <w:tc>
          <w:tcPr>
            <w:tcW w:w="2143" w:type="pct"/>
            <w:tcBorders>
              <w:top w:val="single" w:sz="4" w:space="0" w:color="auto"/>
              <w:left w:val="nil"/>
              <w:bottom w:val="single" w:sz="4" w:space="0" w:color="auto"/>
              <w:right w:val="single" w:sz="4" w:space="0" w:color="auto"/>
            </w:tcBorders>
          </w:tcPr>
          <w:p w:rsidR="00B46A03" w:rsidRPr="009779EE" w:rsidRDefault="00B46A03">
            <w:pPr>
              <w:spacing w:line="276" w:lineRule="auto"/>
              <w:jc w:val="center"/>
              <w:rPr>
                <w:rFonts w:eastAsia="MS Mincho"/>
                <w:sz w:val="22"/>
                <w:szCs w:val="22"/>
                <w:lang w:val="uk-UA" w:eastAsia="ja-JP"/>
              </w:rPr>
            </w:pPr>
          </w:p>
        </w:tc>
        <w:tc>
          <w:tcPr>
            <w:tcW w:w="917" w:type="pct"/>
            <w:tcBorders>
              <w:top w:val="single" w:sz="4" w:space="0" w:color="auto"/>
              <w:left w:val="single" w:sz="4" w:space="0" w:color="auto"/>
              <w:bottom w:val="single" w:sz="4" w:space="0" w:color="auto"/>
              <w:right w:val="single" w:sz="4" w:space="0" w:color="auto"/>
            </w:tcBorders>
            <w:noWrap/>
            <w:vAlign w:val="center"/>
            <w:hideMark/>
          </w:tcPr>
          <w:p w:rsidR="00B46A03" w:rsidRPr="009779EE" w:rsidRDefault="00B46A03">
            <w:pPr>
              <w:spacing w:line="276" w:lineRule="auto"/>
              <w:jc w:val="center"/>
              <w:rPr>
                <w:rFonts w:eastAsia="MS Mincho"/>
                <w:sz w:val="22"/>
                <w:szCs w:val="22"/>
                <w:lang w:val="uk-UA" w:eastAsia="ja-JP"/>
              </w:rPr>
            </w:pPr>
            <w:r w:rsidRPr="009779EE">
              <w:rPr>
                <w:rFonts w:eastAsia="MS Mincho"/>
                <w:sz w:val="22"/>
                <w:szCs w:val="22"/>
                <w:lang w:val="uk-UA" w:eastAsia="ja-JP"/>
              </w:rPr>
              <w:t>Вироблено</w:t>
            </w:r>
          </w:p>
          <w:p w:rsidR="00B46A03" w:rsidRPr="009779EE" w:rsidRDefault="00B46A03">
            <w:pPr>
              <w:spacing w:line="276" w:lineRule="auto"/>
              <w:jc w:val="center"/>
              <w:rPr>
                <w:rFonts w:eastAsia="MS Mincho"/>
                <w:sz w:val="22"/>
                <w:szCs w:val="22"/>
                <w:lang w:val="uk-UA" w:eastAsia="ja-JP"/>
              </w:rPr>
            </w:pPr>
            <w:r w:rsidRPr="009779EE">
              <w:rPr>
                <w:rFonts w:eastAsia="MS Mincho"/>
                <w:sz w:val="22"/>
                <w:szCs w:val="22"/>
                <w:lang w:val="uk-UA" w:eastAsia="ja-JP"/>
              </w:rPr>
              <w:t>за січень–листопад</w:t>
            </w:r>
          </w:p>
          <w:p w:rsidR="00B46A03" w:rsidRPr="009779EE" w:rsidRDefault="00B46A03">
            <w:pPr>
              <w:spacing w:line="276" w:lineRule="auto"/>
              <w:jc w:val="center"/>
              <w:rPr>
                <w:rFonts w:eastAsia="MS Mincho"/>
                <w:sz w:val="22"/>
                <w:szCs w:val="22"/>
                <w:lang w:val="uk-UA" w:eastAsia="ja-JP"/>
              </w:rPr>
            </w:pPr>
            <w:r w:rsidRPr="009779EE">
              <w:rPr>
                <w:rFonts w:eastAsia="MS Mincho"/>
                <w:sz w:val="22"/>
                <w:szCs w:val="22"/>
                <w:lang w:val="uk-UA" w:eastAsia="ja-JP"/>
              </w:rPr>
              <w:t>2017 року</w:t>
            </w:r>
          </w:p>
        </w:tc>
        <w:tc>
          <w:tcPr>
            <w:tcW w:w="923" w:type="pct"/>
            <w:tcBorders>
              <w:top w:val="single" w:sz="4" w:space="0" w:color="auto"/>
              <w:left w:val="single" w:sz="4" w:space="0" w:color="auto"/>
              <w:bottom w:val="single" w:sz="4" w:space="0" w:color="auto"/>
              <w:right w:val="single" w:sz="4" w:space="0" w:color="auto"/>
            </w:tcBorders>
            <w:noWrap/>
            <w:vAlign w:val="center"/>
            <w:hideMark/>
          </w:tcPr>
          <w:p w:rsidR="00B46A03" w:rsidRPr="009779EE" w:rsidRDefault="00B46A03">
            <w:pPr>
              <w:spacing w:line="276" w:lineRule="auto"/>
              <w:jc w:val="center"/>
              <w:rPr>
                <w:rFonts w:eastAsia="MS Mincho"/>
                <w:sz w:val="22"/>
                <w:szCs w:val="22"/>
                <w:lang w:val="uk-UA" w:eastAsia="ja-JP"/>
              </w:rPr>
            </w:pPr>
            <w:r w:rsidRPr="009779EE">
              <w:rPr>
                <w:rFonts w:eastAsia="MS Mincho"/>
                <w:sz w:val="22"/>
                <w:szCs w:val="22"/>
                <w:lang w:val="uk-UA" w:eastAsia="ja-JP"/>
              </w:rPr>
              <w:t>Січень–листопад</w:t>
            </w:r>
          </w:p>
          <w:p w:rsidR="00B46A03" w:rsidRPr="009779EE" w:rsidRDefault="00B46A03">
            <w:pPr>
              <w:spacing w:line="276" w:lineRule="auto"/>
              <w:jc w:val="center"/>
              <w:rPr>
                <w:rFonts w:eastAsia="MS Mincho"/>
                <w:sz w:val="22"/>
                <w:szCs w:val="22"/>
                <w:lang w:val="uk-UA" w:eastAsia="ja-JP"/>
              </w:rPr>
            </w:pPr>
            <w:r w:rsidRPr="009779EE">
              <w:rPr>
                <w:rFonts w:eastAsia="MS Mincho"/>
                <w:sz w:val="22"/>
                <w:szCs w:val="22"/>
                <w:lang w:val="uk-UA" w:eastAsia="ja-JP"/>
              </w:rPr>
              <w:t>2017 року до</w:t>
            </w:r>
          </w:p>
          <w:p w:rsidR="00B46A03" w:rsidRPr="009779EE" w:rsidRDefault="00B46A03">
            <w:pPr>
              <w:spacing w:line="276" w:lineRule="auto"/>
              <w:jc w:val="center"/>
              <w:rPr>
                <w:rFonts w:eastAsia="MS Mincho"/>
                <w:sz w:val="22"/>
                <w:szCs w:val="22"/>
                <w:lang w:val="uk-UA" w:eastAsia="ja-JP"/>
              </w:rPr>
            </w:pPr>
            <w:r w:rsidRPr="009779EE">
              <w:rPr>
                <w:rFonts w:eastAsia="MS Mincho"/>
                <w:sz w:val="22"/>
                <w:szCs w:val="22"/>
                <w:lang w:val="uk-UA" w:eastAsia="ja-JP"/>
              </w:rPr>
              <w:t>січня–листопада</w:t>
            </w:r>
          </w:p>
          <w:p w:rsidR="00B46A03" w:rsidRPr="009779EE" w:rsidRDefault="00B46A03">
            <w:pPr>
              <w:spacing w:line="276" w:lineRule="auto"/>
              <w:jc w:val="center"/>
              <w:rPr>
                <w:rFonts w:eastAsia="MS Mincho"/>
                <w:sz w:val="22"/>
                <w:szCs w:val="22"/>
                <w:lang w:val="uk-UA" w:eastAsia="ja-JP"/>
              </w:rPr>
            </w:pPr>
            <w:r w:rsidRPr="009779EE">
              <w:rPr>
                <w:rFonts w:eastAsia="MS Mincho"/>
                <w:sz w:val="22"/>
                <w:szCs w:val="22"/>
                <w:lang w:val="uk-UA" w:eastAsia="ja-JP"/>
              </w:rPr>
              <w:t>2016 року, у %</w:t>
            </w:r>
          </w:p>
        </w:tc>
        <w:tc>
          <w:tcPr>
            <w:tcW w:w="1017" w:type="pct"/>
            <w:tcBorders>
              <w:top w:val="single" w:sz="4" w:space="0" w:color="auto"/>
              <w:left w:val="single" w:sz="4" w:space="0" w:color="auto"/>
              <w:bottom w:val="single" w:sz="4" w:space="0" w:color="auto"/>
              <w:right w:val="nil"/>
            </w:tcBorders>
            <w:noWrap/>
            <w:vAlign w:val="center"/>
            <w:hideMark/>
          </w:tcPr>
          <w:p w:rsidR="00B46A03" w:rsidRPr="009779EE" w:rsidRDefault="00B46A03">
            <w:pPr>
              <w:spacing w:line="276" w:lineRule="auto"/>
              <w:jc w:val="center"/>
              <w:rPr>
                <w:rFonts w:eastAsia="MS Mincho"/>
                <w:sz w:val="22"/>
                <w:szCs w:val="22"/>
                <w:lang w:val="uk-UA" w:eastAsia="ja-JP"/>
              </w:rPr>
            </w:pPr>
            <w:r w:rsidRPr="009779EE">
              <w:rPr>
                <w:rFonts w:eastAsia="MS Mincho"/>
                <w:sz w:val="22"/>
                <w:szCs w:val="22"/>
                <w:lang w:val="uk-UA" w:eastAsia="ja-JP"/>
              </w:rPr>
              <w:t>Вироблено більше,</w:t>
            </w:r>
          </w:p>
          <w:p w:rsidR="00B46A03" w:rsidRPr="009779EE" w:rsidRDefault="00B46A03">
            <w:pPr>
              <w:spacing w:line="276" w:lineRule="auto"/>
              <w:jc w:val="center"/>
              <w:rPr>
                <w:rFonts w:eastAsia="MS Mincho"/>
                <w:sz w:val="22"/>
                <w:szCs w:val="22"/>
                <w:lang w:val="uk-UA" w:eastAsia="ja-JP"/>
              </w:rPr>
            </w:pPr>
            <w:r w:rsidRPr="009779EE">
              <w:rPr>
                <w:rFonts w:eastAsia="MS Mincho"/>
                <w:sz w:val="22"/>
                <w:szCs w:val="22"/>
                <w:lang w:val="uk-UA" w:eastAsia="ja-JP"/>
              </w:rPr>
              <w:t>менше (–), ніж</w:t>
            </w:r>
          </w:p>
          <w:p w:rsidR="00B46A03" w:rsidRPr="009779EE" w:rsidRDefault="00B46A03">
            <w:pPr>
              <w:spacing w:line="276" w:lineRule="auto"/>
              <w:jc w:val="center"/>
              <w:rPr>
                <w:rFonts w:eastAsia="MS Mincho"/>
                <w:sz w:val="22"/>
                <w:szCs w:val="22"/>
                <w:lang w:val="uk-UA" w:eastAsia="ja-JP"/>
              </w:rPr>
            </w:pPr>
            <w:r w:rsidRPr="009779EE">
              <w:rPr>
                <w:rFonts w:eastAsia="MS Mincho"/>
                <w:sz w:val="22"/>
                <w:szCs w:val="22"/>
                <w:lang w:val="uk-UA" w:eastAsia="ja-JP"/>
              </w:rPr>
              <w:t>за січень–листопад</w:t>
            </w:r>
          </w:p>
          <w:p w:rsidR="00B46A03" w:rsidRPr="009779EE" w:rsidRDefault="00B46A03">
            <w:pPr>
              <w:spacing w:line="276" w:lineRule="auto"/>
              <w:jc w:val="center"/>
              <w:rPr>
                <w:rFonts w:eastAsia="MS Mincho"/>
                <w:sz w:val="22"/>
                <w:szCs w:val="22"/>
                <w:lang w:val="uk-UA" w:eastAsia="ja-JP"/>
              </w:rPr>
            </w:pPr>
            <w:r w:rsidRPr="009779EE">
              <w:rPr>
                <w:rFonts w:eastAsia="MS Mincho"/>
                <w:sz w:val="22"/>
                <w:szCs w:val="22"/>
                <w:lang w:val="uk-UA" w:eastAsia="ja-JP"/>
              </w:rPr>
              <w:t>2016 року</w:t>
            </w:r>
          </w:p>
        </w:tc>
      </w:tr>
      <w:tr w:rsidR="00B46A03" w:rsidRPr="009779EE" w:rsidTr="00B46A03">
        <w:trPr>
          <w:trHeight w:val="20"/>
        </w:trPr>
        <w:tc>
          <w:tcPr>
            <w:tcW w:w="5000" w:type="pct"/>
            <w:gridSpan w:val="4"/>
            <w:tcBorders>
              <w:top w:val="single" w:sz="4" w:space="0" w:color="auto"/>
              <w:left w:val="nil"/>
              <w:bottom w:val="nil"/>
              <w:right w:val="nil"/>
            </w:tcBorders>
            <w:hideMark/>
          </w:tcPr>
          <w:p w:rsidR="00B46A03" w:rsidRPr="009779EE" w:rsidRDefault="00B46A03">
            <w:pPr>
              <w:spacing w:line="276" w:lineRule="auto"/>
              <w:ind w:right="284"/>
              <w:jc w:val="center"/>
              <w:rPr>
                <w:rFonts w:eastAsia="MS Mincho"/>
                <w:b/>
                <w:sz w:val="22"/>
                <w:szCs w:val="22"/>
                <w:lang w:val="uk-UA" w:eastAsia="ja-JP"/>
              </w:rPr>
            </w:pPr>
            <w:r w:rsidRPr="009779EE">
              <w:rPr>
                <w:rFonts w:eastAsia="MS Mincho"/>
                <w:b/>
                <w:sz w:val="22"/>
                <w:szCs w:val="22"/>
                <w:lang w:val="uk-UA" w:eastAsia="ja-JP"/>
              </w:rPr>
              <w:t>Добувна промисловість</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 xml:space="preserve">Газовий конденсат природний, одержаний з родовищ газу природного, </w:t>
            </w:r>
            <w:proofErr w:type="spellStart"/>
            <w:r w:rsidRPr="009779EE">
              <w:rPr>
                <w:rFonts w:eastAsia="MS Mincho"/>
                <w:sz w:val="22"/>
                <w:szCs w:val="22"/>
                <w:lang w:val="uk-UA" w:eastAsia="ja-JP"/>
              </w:rPr>
              <w:t>тис.т</w:t>
            </w:r>
            <w:proofErr w:type="spellEnd"/>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5,2</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82,5</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–1,1</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Газ природний скраплений або в газоподібному стані, млн.м</w:t>
            </w:r>
            <w:r w:rsidRPr="009779EE">
              <w:rPr>
                <w:rFonts w:eastAsia="MS Mincho"/>
                <w:sz w:val="22"/>
                <w:szCs w:val="22"/>
                <w:vertAlign w:val="superscript"/>
                <w:lang w:val="uk-UA" w:eastAsia="ja-JP"/>
              </w:rPr>
              <w:t>3</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196,5</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97,3</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–5,5</w:t>
            </w:r>
          </w:p>
        </w:tc>
      </w:tr>
      <w:tr w:rsidR="00B46A03" w:rsidRPr="009779EE" w:rsidTr="00B46A03">
        <w:trPr>
          <w:trHeight w:val="20"/>
        </w:trPr>
        <w:tc>
          <w:tcPr>
            <w:tcW w:w="5000" w:type="pct"/>
            <w:gridSpan w:val="4"/>
            <w:hideMark/>
          </w:tcPr>
          <w:p w:rsidR="00B46A03" w:rsidRPr="009779EE" w:rsidRDefault="00B46A03">
            <w:pPr>
              <w:spacing w:line="276" w:lineRule="auto"/>
              <w:ind w:right="284"/>
              <w:jc w:val="center"/>
              <w:rPr>
                <w:rFonts w:eastAsia="MS Mincho"/>
                <w:b/>
                <w:sz w:val="22"/>
                <w:szCs w:val="22"/>
                <w:lang w:val="uk-UA" w:eastAsia="ja-JP"/>
              </w:rPr>
            </w:pPr>
            <w:r w:rsidRPr="009779EE">
              <w:rPr>
                <w:rFonts w:eastAsia="MS Mincho"/>
                <w:b/>
                <w:sz w:val="22"/>
                <w:szCs w:val="22"/>
                <w:lang w:val="uk-UA" w:eastAsia="ja-JP"/>
              </w:rPr>
              <w:t>Переробна промисловість</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М'ясо великої рогатої худоби свіже чи охолоджене, т</w:t>
            </w:r>
          </w:p>
        </w:tc>
        <w:tc>
          <w:tcPr>
            <w:tcW w:w="917"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923"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1017"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М'ясо свиней свіже  чи охолоджене, т</w:t>
            </w:r>
          </w:p>
        </w:tc>
        <w:tc>
          <w:tcPr>
            <w:tcW w:w="917"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923"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1017"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М'ясо свійської птиці свіже чи охолоджене, т</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2847</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171,2</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1184</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Вироби ковбасні, т</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9169</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108,4</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713</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Оселедці солоні, т</w:t>
            </w:r>
          </w:p>
        </w:tc>
        <w:tc>
          <w:tcPr>
            <w:tcW w:w="917"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923" w:type="pct"/>
            <w:noWrap/>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1017" w:type="pct"/>
            <w:noWrap/>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Риба солона, крім оселедців,  т</w:t>
            </w:r>
          </w:p>
        </w:tc>
        <w:tc>
          <w:tcPr>
            <w:tcW w:w="917"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923" w:type="pct"/>
            <w:noWrap/>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1017" w:type="pct"/>
            <w:noWrap/>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 xml:space="preserve">Риба, у </w:t>
            </w:r>
            <w:proofErr w:type="spellStart"/>
            <w:r w:rsidRPr="009779EE">
              <w:rPr>
                <w:rFonts w:eastAsia="MS Mincho"/>
                <w:sz w:val="22"/>
                <w:szCs w:val="22"/>
                <w:lang w:val="uk-UA" w:eastAsia="ja-JP"/>
              </w:rPr>
              <w:t>т.ч</w:t>
            </w:r>
            <w:proofErr w:type="spellEnd"/>
            <w:r w:rsidRPr="009779EE">
              <w:rPr>
                <w:rFonts w:eastAsia="MS Mincho"/>
                <w:sz w:val="22"/>
                <w:szCs w:val="22"/>
                <w:lang w:val="uk-UA" w:eastAsia="ja-JP"/>
              </w:rPr>
              <w:t>. філе,  копчена,  т</w:t>
            </w:r>
          </w:p>
        </w:tc>
        <w:tc>
          <w:tcPr>
            <w:tcW w:w="917"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923" w:type="pct"/>
            <w:noWrap/>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1017" w:type="pct"/>
            <w:noWrap/>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Джеми, желе фруктові, пюре та пасти фруктові чи горіхові,  т</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3287</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75,7</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–1055</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Маргарин і жири харчові подібні,  т</w:t>
            </w:r>
          </w:p>
        </w:tc>
        <w:tc>
          <w:tcPr>
            <w:tcW w:w="917"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923"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1017"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 xml:space="preserve">Молоко рідке оброблене (пастеризоване, стерилізоване, гомогенізоване, топлене, </w:t>
            </w:r>
            <w:proofErr w:type="spellStart"/>
            <w:r w:rsidRPr="009779EE">
              <w:rPr>
                <w:rFonts w:eastAsia="MS Mincho"/>
                <w:sz w:val="22"/>
                <w:szCs w:val="22"/>
                <w:lang w:val="uk-UA" w:eastAsia="ja-JP"/>
              </w:rPr>
              <w:t>пептизоване</w:t>
            </w:r>
            <w:proofErr w:type="spellEnd"/>
            <w:r w:rsidRPr="009779EE">
              <w:rPr>
                <w:rFonts w:eastAsia="MS Mincho"/>
                <w:sz w:val="22"/>
                <w:szCs w:val="22"/>
                <w:lang w:val="uk-UA" w:eastAsia="ja-JP"/>
              </w:rPr>
              <w:t>), т</w:t>
            </w:r>
          </w:p>
        </w:tc>
        <w:tc>
          <w:tcPr>
            <w:tcW w:w="917"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923"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1017"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з нього для дитячого харчування</w:t>
            </w:r>
          </w:p>
        </w:tc>
        <w:tc>
          <w:tcPr>
            <w:tcW w:w="917"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923"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1017"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Масло вершкове, т</w:t>
            </w:r>
          </w:p>
        </w:tc>
        <w:tc>
          <w:tcPr>
            <w:tcW w:w="917"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923"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1017"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proofErr w:type="spellStart"/>
            <w:r w:rsidRPr="009779EE">
              <w:rPr>
                <w:rFonts w:eastAsia="MS Mincho"/>
                <w:sz w:val="22"/>
                <w:szCs w:val="22"/>
                <w:lang w:val="uk-UA" w:eastAsia="ja-JP"/>
              </w:rPr>
              <w:t>Cир</w:t>
            </w:r>
            <w:proofErr w:type="spellEnd"/>
            <w:r w:rsidRPr="009779EE">
              <w:rPr>
                <w:rFonts w:eastAsia="MS Mincho"/>
                <w:sz w:val="22"/>
                <w:szCs w:val="22"/>
                <w:lang w:val="uk-UA" w:eastAsia="ja-JP"/>
              </w:rPr>
              <w:t xml:space="preserve"> свіжий неферментований (недозрілий і невитриманий; уключаючи сир із молочної сироватки та кисломолочний сир), т</w:t>
            </w:r>
          </w:p>
        </w:tc>
        <w:tc>
          <w:tcPr>
            <w:tcW w:w="917"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923"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1017"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 xml:space="preserve">Молоко та вершки, згущені або з доданням цукру чи інших  </w:t>
            </w:r>
            <w:proofErr w:type="spellStart"/>
            <w:r w:rsidRPr="009779EE">
              <w:rPr>
                <w:rFonts w:eastAsia="MS Mincho"/>
                <w:sz w:val="22"/>
                <w:szCs w:val="22"/>
                <w:lang w:val="uk-UA" w:eastAsia="ja-JP"/>
              </w:rPr>
              <w:t>підсолоджувальних</w:t>
            </w:r>
            <w:proofErr w:type="spellEnd"/>
            <w:r w:rsidRPr="009779EE">
              <w:rPr>
                <w:rFonts w:eastAsia="MS Mincho"/>
                <w:sz w:val="22"/>
                <w:szCs w:val="22"/>
                <w:lang w:val="uk-UA" w:eastAsia="ja-JP"/>
              </w:rPr>
              <w:t xml:space="preserve">  речовин, крім молока та вершків у твердій формі, т</w:t>
            </w:r>
          </w:p>
        </w:tc>
        <w:tc>
          <w:tcPr>
            <w:tcW w:w="917"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923"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1017"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Йогурт та інші ферментовані чи сквашені молоко та вершки, т</w:t>
            </w:r>
          </w:p>
        </w:tc>
        <w:tc>
          <w:tcPr>
            <w:tcW w:w="917"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923"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1017"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Борошно, т</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38330</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84,2</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–7166</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Крупи, т</w:t>
            </w:r>
          </w:p>
        </w:tc>
        <w:tc>
          <w:tcPr>
            <w:tcW w:w="917"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923"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1017"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lastRenderedPageBreak/>
              <w:t>Хліб та вироби хлібобулочні, нетривалого зберігання,  т</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35063</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86,4</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–5522</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Печиво солодке і вафлі, т</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34442</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101,9</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643</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Вироби макаронні, локшина та вироби   борошняні подібні, т</w:t>
            </w:r>
          </w:p>
        </w:tc>
        <w:tc>
          <w:tcPr>
            <w:tcW w:w="917"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923"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1017"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 xml:space="preserve">Шоколад та готові харчові продукти, що містять какао (крім какао-порошку підсолодженого), у </w:t>
            </w:r>
            <w:proofErr w:type="spellStart"/>
            <w:r w:rsidRPr="009779EE">
              <w:rPr>
                <w:rFonts w:eastAsia="MS Mincho"/>
                <w:sz w:val="22"/>
                <w:szCs w:val="22"/>
                <w:lang w:val="uk-UA" w:eastAsia="ja-JP"/>
              </w:rPr>
              <w:t>пакованнях</w:t>
            </w:r>
            <w:proofErr w:type="spellEnd"/>
            <w:r w:rsidRPr="009779EE">
              <w:rPr>
                <w:rFonts w:eastAsia="MS Mincho"/>
                <w:sz w:val="22"/>
                <w:szCs w:val="22"/>
                <w:lang w:val="uk-UA" w:eastAsia="ja-JP"/>
              </w:rPr>
              <w:t xml:space="preserve"> масою менше 2 кг, т</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16995</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93,7</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–1142</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 xml:space="preserve">Вироби кондитерські цукрові (у </w:t>
            </w:r>
            <w:proofErr w:type="spellStart"/>
            <w:r w:rsidRPr="009779EE">
              <w:rPr>
                <w:rFonts w:eastAsia="MS Mincho"/>
                <w:sz w:val="22"/>
                <w:szCs w:val="22"/>
                <w:lang w:val="uk-UA" w:eastAsia="ja-JP"/>
              </w:rPr>
              <w:t>т.ч</w:t>
            </w:r>
            <w:proofErr w:type="spellEnd"/>
            <w:r w:rsidRPr="009779EE">
              <w:rPr>
                <w:rFonts w:eastAsia="MS Mincho"/>
                <w:sz w:val="22"/>
                <w:szCs w:val="22"/>
                <w:lang w:val="uk-UA" w:eastAsia="ja-JP"/>
              </w:rPr>
              <w:t>. шоколад білий), що не містять какао, т</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7374</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111,4</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756</w:t>
            </w:r>
          </w:p>
        </w:tc>
      </w:tr>
      <w:tr w:rsidR="00B46A03" w:rsidRPr="009779EE" w:rsidTr="00B46A03">
        <w:trPr>
          <w:trHeight w:val="20"/>
        </w:trPr>
        <w:tc>
          <w:tcPr>
            <w:tcW w:w="2143" w:type="pct"/>
            <w:hideMark/>
          </w:tcPr>
          <w:p w:rsidR="00B46A03" w:rsidRPr="009779EE" w:rsidRDefault="00B46A03">
            <w:pPr>
              <w:spacing w:line="240" w:lineRule="exact"/>
              <w:rPr>
                <w:rFonts w:eastAsia="MS Mincho"/>
                <w:sz w:val="22"/>
                <w:szCs w:val="22"/>
                <w:lang w:val="uk-UA" w:eastAsia="ja-JP"/>
              </w:rPr>
            </w:pPr>
            <w:r w:rsidRPr="009779EE">
              <w:rPr>
                <w:rFonts w:eastAsia="MS Mincho"/>
                <w:sz w:val="22"/>
                <w:szCs w:val="22"/>
                <w:lang w:val="uk-UA" w:eastAsia="ja-JP"/>
              </w:rPr>
              <w:t>Соуси і продукти для приготування соусів; приправи та прянощі змішані інші (крім  соєвого соусу, кетчупу і соусів томатних інших, борошна  та порошку гірчичних, гірчиці готової), т</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12691</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102,7</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337</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Дитяче харчування,  т</w:t>
            </w:r>
          </w:p>
        </w:tc>
        <w:tc>
          <w:tcPr>
            <w:tcW w:w="917"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923"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1017"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з нього соки дитячі, т</w:t>
            </w:r>
          </w:p>
        </w:tc>
        <w:tc>
          <w:tcPr>
            <w:tcW w:w="917"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923"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1017"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r>
      <w:tr w:rsidR="00B46A03" w:rsidRPr="009779EE" w:rsidTr="00B46A03">
        <w:trPr>
          <w:trHeight w:val="20"/>
        </w:trPr>
        <w:tc>
          <w:tcPr>
            <w:tcW w:w="2143" w:type="pct"/>
            <w:hideMark/>
          </w:tcPr>
          <w:p w:rsidR="00B46A03" w:rsidRPr="009779EE" w:rsidRDefault="00B46A03">
            <w:pPr>
              <w:spacing w:line="240" w:lineRule="exact"/>
              <w:rPr>
                <w:rFonts w:eastAsia="MS Mincho"/>
                <w:sz w:val="22"/>
                <w:szCs w:val="22"/>
                <w:lang w:val="uk-UA" w:eastAsia="ja-JP"/>
              </w:rPr>
            </w:pPr>
            <w:proofErr w:type="spellStart"/>
            <w:r w:rsidRPr="009779EE">
              <w:rPr>
                <w:rFonts w:eastAsia="MS Mincho"/>
                <w:sz w:val="22"/>
                <w:szCs w:val="22"/>
                <w:lang w:val="uk-UA" w:eastAsia="ja-JP"/>
              </w:rPr>
              <w:t>Спреди</w:t>
            </w:r>
            <w:proofErr w:type="spellEnd"/>
            <w:r w:rsidRPr="009779EE">
              <w:rPr>
                <w:rFonts w:eastAsia="MS Mincho"/>
                <w:sz w:val="22"/>
                <w:szCs w:val="22"/>
                <w:lang w:val="uk-UA" w:eastAsia="ja-JP"/>
              </w:rPr>
              <w:t xml:space="preserve"> та суміші жирові, що містять масову частку загального жиру від 50% до 85%, у тому числі   молочного жиру в жировій фазі не менше, ніж 25%, т</w:t>
            </w:r>
          </w:p>
        </w:tc>
        <w:tc>
          <w:tcPr>
            <w:tcW w:w="917" w:type="pct"/>
            <w:noWrap/>
            <w:vAlign w:val="bottom"/>
            <w:hideMark/>
          </w:tcPr>
          <w:p w:rsidR="00B46A03" w:rsidRPr="009779EE" w:rsidRDefault="00B46A03">
            <w:pPr>
              <w:spacing w:line="240" w:lineRule="exact"/>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923" w:type="pct"/>
            <w:noWrap/>
            <w:vAlign w:val="bottom"/>
            <w:hideMark/>
          </w:tcPr>
          <w:p w:rsidR="00B46A03" w:rsidRPr="009779EE" w:rsidRDefault="00B46A03">
            <w:pPr>
              <w:spacing w:line="240" w:lineRule="exact"/>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1017" w:type="pct"/>
            <w:noWrap/>
            <w:vAlign w:val="bottom"/>
            <w:hideMark/>
          </w:tcPr>
          <w:p w:rsidR="00B46A03" w:rsidRPr="009779EE" w:rsidRDefault="00B46A03">
            <w:pPr>
              <w:spacing w:line="240" w:lineRule="exact"/>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 xml:space="preserve">Продукти </w:t>
            </w:r>
            <w:proofErr w:type="spellStart"/>
            <w:r w:rsidRPr="009779EE">
              <w:rPr>
                <w:rFonts w:eastAsia="MS Mincho"/>
                <w:sz w:val="22"/>
                <w:szCs w:val="22"/>
                <w:lang w:val="uk-UA" w:eastAsia="ja-JP"/>
              </w:rPr>
              <w:t>молоковмісні</w:t>
            </w:r>
            <w:proofErr w:type="spellEnd"/>
            <w:r w:rsidRPr="009779EE">
              <w:rPr>
                <w:rFonts w:eastAsia="MS Mincho"/>
                <w:sz w:val="22"/>
                <w:szCs w:val="22"/>
                <w:lang w:val="uk-UA" w:eastAsia="ja-JP"/>
              </w:rPr>
              <w:t>, інші, т</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727</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102,4</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17</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Корми готові для  тварин, що утримують на фермах, крім борошна та гранул із  люцерни, т</w:t>
            </w:r>
          </w:p>
        </w:tc>
        <w:tc>
          <w:tcPr>
            <w:tcW w:w="917" w:type="pct"/>
            <w:noWrap/>
            <w:vAlign w:val="bottom"/>
            <w:hideMark/>
          </w:tcPr>
          <w:p w:rsidR="00B46A03" w:rsidRPr="009779EE" w:rsidRDefault="00B46A03">
            <w:pPr>
              <w:spacing w:line="240" w:lineRule="exact"/>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923" w:type="pct"/>
            <w:noWrap/>
            <w:vAlign w:val="bottom"/>
            <w:hideMark/>
          </w:tcPr>
          <w:p w:rsidR="00B46A03" w:rsidRPr="009779EE" w:rsidRDefault="00B46A03">
            <w:pPr>
              <w:spacing w:line="240" w:lineRule="exact"/>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1017" w:type="pct"/>
            <w:noWrap/>
            <w:vAlign w:val="bottom"/>
            <w:hideMark/>
          </w:tcPr>
          <w:p w:rsidR="00B46A03" w:rsidRPr="009779EE" w:rsidRDefault="00B46A03">
            <w:pPr>
              <w:spacing w:line="240" w:lineRule="exact"/>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 xml:space="preserve">Води натуральні мінеральні негазовані, </w:t>
            </w:r>
            <w:proofErr w:type="spellStart"/>
            <w:r w:rsidRPr="009779EE">
              <w:rPr>
                <w:rFonts w:eastAsia="MS Mincho"/>
                <w:sz w:val="22"/>
                <w:szCs w:val="22"/>
                <w:lang w:val="uk-UA" w:eastAsia="ja-JP"/>
              </w:rPr>
              <w:t>тис.дал</w:t>
            </w:r>
            <w:proofErr w:type="spellEnd"/>
          </w:p>
        </w:tc>
        <w:tc>
          <w:tcPr>
            <w:tcW w:w="917"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923"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1017"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Тканини з ниток синтетичних та штучних,тис.м</w:t>
            </w:r>
            <w:r w:rsidRPr="009779EE">
              <w:rPr>
                <w:rFonts w:eastAsia="MS Mincho"/>
                <w:sz w:val="22"/>
                <w:szCs w:val="22"/>
                <w:vertAlign w:val="superscript"/>
                <w:lang w:val="uk-UA" w:eastAsia="ja-JP"/>
              </w:rPr>
              <w:t>2</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18779,2</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109,5</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1626,2</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 xml:space="preserve">Білизна постільна,  </w:t>
            </w:r>
            <w:proofErr w:type="spellStart"/>
            <w:r w:rsidRPr="009779EE">
              <w:rPr>
                <w:rFonts w:eastAsia="MS Mincho"/>
                <w:sz w:val="22"/>
                <w:szCs w:val="22"/>
                <w:lang w:val="uk-UA" w:eastAsia="ja-JP"/>
              </w:rPr>
              <w:t>тис.шт</w:t>
            </w:r>
            <w:proofErr w:type="spellEnd"/>
            <w:r w:rsidRPr="009779EE">
              <w:rPr>
                <w:rFonts w:eastAsia="MS Mincho"/>
                <w:sz w:val="22"/>
                <w:szCs w:val="22"/>
                <w:lang w:val="uk-UA" w:eastAsia="ja-JP"/>
              </w:rPr>
              <w:t>.</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47,3</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126,5</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9,9</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Матеріали неткані та вироби з матеріалів нетканих, крім одягу,  т</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1108</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132,1</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269</w:t>
            </w:r>
          </w:p>
        </w:tc>
      </w:tr>
      <w:tr w:rsidR="00B46A03" w:rsidRPr="009779EE" w:rsidTr="00B46A03">
        <w:trPr>
          <w:trHeight w:val="20"/>
        </w:trPr>
        <w:tc>
          <w:tcPr>
            <w:tcW w:w="2143" w:type="pct"/>
            <w:hideMark/>
          </w:tcPr>
          <w:p w:rsidR="00B46A03" w:rsidRPr="009779EE" w:rsidRDefault="00B46A03">
            <w:pPr>
              <w:spacing w:line="240" w:lineRule="exact"/>
              <w:rPr>
                <w:rFonts w:eastAsia="MS Mincho"/>
                <w:sz w:val="22"/>
                <w:szCs w:val="22"/>
                <w:lang w:val="uk-UA" w:eastAsia="ja-JP"/>
              </w:rPr>
            </w:pPr>
            <w:r w:rsidRPr="009779EE">
              <w:rPr>
                <w:rFonts w:eastAsia="MS Mincho"/>
                <w:sz w:val="22"/>
                <w:szCs w:val="22"/>
                <w:lang w:val="uk-UA" w:eastAsia="ja-JP"/>
              </w:rPr>
              <w:t xml:space="preserve">Пальта, дощовики, півпальта, накидки, плащі, анораки, плащі та куртки вітрозахисні, куртки теплі, уключаючи лижні, та вироби подібні,  крім трикотажних,   чоловічі та хлопчачі,  </w:t>
            </w:r>
            <w:proofErr w:type="spellStart"/>
            <w:r w:rsidRPr="009779EE">
              <w:rPr>
                <w:rFonts w:eastAsia="MS Mincho"/>
                <w:sz w:val="22"/>
                <w:szCs w:val="22"/>
                <w:lang w:val="uk-UA" w:eastAsia="ja-JP"/>
              </w:rPr>
              <w:t>тис.шт</w:t>
            </w:r>
            <w:proofErr w:type="spellEnd"/>
            <w:r w:rsidRPr="009779EE">
              <w:rPr>
                <w:rFonts w:eastAsia="MS Mincho"/>
                <w:sz w:val="22"/>
                <w:szCs w:val="22"/>
                <w:lang w:val="uk-UA" w:eastAsia="ja-JP"/>
              </w:rPr>
              <w:t>.</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42,1</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103,2</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1,3</w:t>
            </w:r>
          </w:p>
        </w:tc>
      </w:tr>
      <w:tr w:rsidR="00B46A03" w:rsidRPr="009779EE" w:rsidTr="00B46A03">
        <w:trPr>
          <w:trHeight w:val="20"/>
        </w:trPr>
        <w:tc>
          <w:tcPr>
            <w:tcW w:w="2143" w:type="pct"/>
            <w:hideMark/>
          </w:tcPr>
          <w:p w:rsidR="00B46A03" w:rsidRPr="009779EE" w:rsidRDefault="00B46A03">
            <w:pPr>
              <w:spacing w:line="240" w:lineRule="exact"/>
              <w:rPr>
                <w:rFonts w:eastAsia="MS Mincho"/>
                <w:sz w:val="22"/>
                <w:szCs w:val="22"/>
                <w:lang w:val="uk-UA" w:eastAsia="ja-JP"/>
              </w:rPr>
            </w:pPr>
            <w:r w:rsidRPr="009779EE">
              <w:rPr>
                <w:rFonts w:eastAsia="MS Mincho"/>
                <w:sz w:val="22"/>
                <w:szCs w:val="22"/>
                <w:lang w:val="uk-UA" w:eastAsia="ja-JP"/>
              </w:rPr>
              <w:t xml:space="preserve">Пальта, півпальта,  накидки, плащі, анораки, плащі та куртки вітрозахисні,   куртки теплі, уключаючи лижні та вироби подібні, крім  трикотажних, жіночі та дівчачі,  </w:t>
            </w:r>
            <w:proofErr w:type="spellStart"/>
            <w:r w:rsidRPr="009779EE">
              <w:rPr>
                <w:rFonts w:eastAsia="MS Mincho"/>
                <w:sz w:val="22"/>
                <w:szCs w:val="22"/>
                <w:lang w:val="uk-UA" w:eastAsia="ja-JP"/>
              </w:rPr>
              <w:t>тис.шт</w:t>
            </w:r>
            <w:proofErr w:type="spellEnd"/>
            <w:r w:rsidRPr="009779EE">
              <w:rPr>
                <w:rFonts w:eastAsia="MS Mincho"/>
                <w:sz w:val="22"/>
                <w:szCs w:val="22"/>
                <w:lang w:val="uk-UA" w:eastAsia="ja-JP"/>
              </w:rPr>
              <w:t>.</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141,9</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95,6</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–6,6</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lastRenderedPageBreak/>
              <w:t xml:space="preserve">Сукні, крім трикотажних, жіночі та   дівчачі, </w:t>
            </w:r>
            <w:proofErr w:type="spellStart"/>
            <w:r w:rsidRPr="009779EE">
              <w:rPr>
                <w:rFonts w:eastAsia="MS Mincho"/>
                <w:sz w:val="22"/>
                <w:szCs w:val="22"/>
                <w:lang w:val="uk-UA" w:eastAsia="ja-JP"/>
              </w:rPr>
              <w:t>тис.шт</w:t>
            </w:r>
            <w:proofErr w:type="spellEnd"/>
            <w:r w:rsidRPr="009779EE">
              <w:rPr>
                <w:rFonts w:eastAsia="MS Mincho"/>
                <w:sz w:val="22"/>
                <w:szCs w:val="22"/>
                <w:lang w:val="uk-UA" w:eastAsia="ja-JP"/>
              </w:rPr>
              <w:t>.</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11</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39,9</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–16,6</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 xml:space="preserve">Трикотаж спідній, </w:t>
            </w:r>
            <w:proofErr w:type="spellStart"/>
            <w:r w:rsidRPr="009779EE">
              <w:rPr>
                <w:rFonts w:eastAsia="MS Mincho"/>
                <w:sz w:val="22"/>
                <w:szCs w:val="22"/>
                <w:lang w:val="uk-UA" w:eastAsia="ja-JP"/>
              </w:rPr>
              <w:t>тис.шт</w:t>
            </w:r>
            <w:proofErr w:type="spellEnd"/>
            <w:r w:rsidRPr="009779EE">
              <w:rPr>
                <w:rFonts w:eastAsia="MS Mincho"/>
                <w:sz w:val="22"/>
                <w:szCs w:val="22"/>
                <w:lang w:val="uk-UA" w:eastAsia="ja-JP"/>
              </w:rPr>
              <w:t>.</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119,5</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109,1</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10,0</w:t>
            </w:r>
          </w:p>
        </w:tc>
      </w:tr>
      <w:tr w:rsidR="00B46A03" w:rsidRPr="009779EE" w:rsidTr="00B46A03">
        <w:trPr>
          <w:trHeight w:val="20"/>
        </w:trPr>
        <w:tc>
          <w:tcPr>
            <w:tcW w:w="2143" w:type="pct"/>
            <w:hideMark/>
          </w:tcPr>
          <w:p w:rsidR="00B46A03" w:rsidRPr="009779EE" w:rsidRDefault="00B46A03">
            <w:pPr>
              <w:spacing w:line="240" w:lineRule="exact"/>
              <w:rPr>
                <w:rFonts w:eastAsia="MS Mincho"/>
                <w:sz w:val="22"/>
                <w:szCs w:val="22"/>
                <w:lang w:val="uk-UA" w:eastAsia="ja-JP"/>
              </w:rPr>
            </w:pPr>
            <w:r w:rsidRPr="009779EE">
              <w:rPr>
                <w:rFonts w:eastAsia="MS Mincho"/>
                <w:sz w:val="22"/>
                <w:szCs w:val="22"/>
                <w:lang w:val="uk-UA" w:eastAsia="ja-JP"/>
              </w:rPr>
              <w:t>Предмети одягу,  аксесуари до одягу з хутра (крім капелюхів та уборів головних інших),  шт.</w:t>
            </w:r>
          </w:p>
        </w:tc>
        <w:tc>
          <w:tcPr>
            <w:tcW w:w="917" w:type="pct"/>
            <w:noWrap/>
            <w:vAlign w:val="bottom"/>
            <w:hideMark/>
          </w:tcPr>
          <w:p w:rsidR="00B46A03" w:rsidRPr="009779EE" w:rsidRDefault="00B46A03">
            <w:pPr>
              <w:spacing w:line="240" w:lineRule="exact"/>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923" w:type="pct"/>
            <w:noWrap/>
            <w:vAlign w:val="bottom"/>
            <w:hideMark/>
          </w:tcPr>
          <w:p w:rsidR="00B46A03" w:rsidRPr="009779EE" w:rsidRDefault="00B46A03">
            <w:pPr>
              <w:spacing w:line="240" w:lineRule="exact"/>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1017" w:type="pct"/>
            <w:noWrap/>
            <w:vAlign w:val="bottom"/>
            <w:hideMark/>
          </w:tcPr>
          <w:p w:rsidR="00B46A03" w:rsidRPr="009779EE" w:rsidRDefault="00B46A03">
            <w:pPr>
              <w:spacing w:line="240" w:lineRule="exact"/>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r>
      <w:tr w:rsidR="00B46A03" w:rsidRPr="009779EE" w:rsidTr="00B46A03">
        <w:trPr>
          <w:trHeight w:val="20"/>
        </w:trPr>
        <w:tc>
          <w:tcPr>
            <w:tcW w:w="2143" w:type="pct"/>
            <w:hideMark/>
          </w:tcPr>
          <w:p w:rsidR="00B46A03" w:rsidRPr="009779EE" w:rsidRDefault="00B46A03">
            <w:pPr>
              <w:spacing w:line="240" w:lineRule="exact"/>
              <w:rPr>
                <w:rFonts w:eastAsia="MS Mincho"/>
                <w:sz w:val="22"/>
                <w:szCs w:val="22"/>
                <w:lang w:val="uk-UA" w:eastAsia="ja-JP"/>
              </w:rPr>
            </w:pPr>
            <w:r w:rsidRPr="009779EE">
              <w:rPr>
                <w:rFonts w:eastAsia="MS Mincho"/>
                <w:sz w:val="22"/>
                <w:szCs w:val="22"/>
                <w:lang w:val="uk-UA" w:eastAsia="ja-JP"/>
              </w:rPr>
              <w:t xml:space="preserve">Светри, пуловери, </w:t>
            </w:r>
            <w:proofErr w:type="spellStart"/>
            <w:r w:rsidRPr="009779EE">
              <w:rPr>
                <w:rFonts w:eastAsia="MS Mincho"/>
                <w:sz w:val="22"/>
                <w:szCs w:val="22"/>
                <w:lang w:val="uk-UA" w:eastAsia="ja-JP"/>
              </w:rPr>
              <w:t>кардигани</w:t>
            </w:r>
            <w:proofErr w:type="spellEnd"/>
            <w:r w:rsidRPr="009779EE">
              <w:rPr>
                <w:rFonts w:eastAsia="MS Mincho"/>
                <w:sz w:val="22"/>
                <w:szCs w:val="22"/>
                <w:lang w:val="uk-UA" w:eastAsia="ja-JP"/>
              </w:rPr>
              <w:t xml:space="preserve">, жилети та вироби подібні, трикотажні та в'язані, </w:t>
            </w:r>
            <w:proofErr w:type="spellStart"/>
            <w:r w:rsidRPr="009779EE">
              <w:rPr>
                <w:rFonts w:eastAsia="MS Mincho"/>
                <w:sz w:val="22"/>
                <w:szCs w:val="22"/>
                <w:lang w:val="uk-UA" w:eastAsia="ja-JP"/>
              </w:rPr>
              <w:t>тис.шт</w:t>
            </w:r>
            <w:proofErr w:type="spellEnd"/>
            <w:r w:rsidRPr="009779EE">
              <w:rPr>
                <w:rFonts w:eastAsia="MS Mincho"/>
                <w:sz w:val="22"/>
                <w:szCs w:val="22"/>
                <w:lang w:val="uk-UA" w:eastAsia="ja-JP"/>
              </w:rPr>
              <w:t>.</w:t>
            </w:r>
          </w:p>
        </w:tc>
        <w:tc>
          <w:tcPr>
            <w:tcW w:w="917" w:type="pct"/>
            <w:noWrap/>
            <w:vAlign w:val="bottom"/>
            <w:hideMark/>
          </w:tcPr>
          <w:p w:rsidR="00B46A03" w:rsidRPr="009779EE" w:rsidRDefault="00B46A03">
            <w:pPr>
              <w:spacing w:line="240" w:lineRule="exact"/>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923" w:type="pct"/>
            <w:noWrap/>
            <w:vAlign w:val="bottom"/>
            <w:hideMark/>
          </w:tcPr>
          <w:p w:rsidR="00B46A03" w:rsidRPr="009779EE" w:rsidRDefault="00B46A03">
            <w:pPr>
              <w:spacing w:line="240" w:lineRule="exact"/>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1017" w:type="pct"/>
            <w:noWrap/>
            <w:vAlign w:val="bottom"/>
            <w:hideMark/>
          </w:tcPr>
          <w:p w:rsidR="00B46A03" w:rsidRPr="009779EE" w:rsidRDefault="00B46A03">
            <w:pPr>
              <w:spacing w:line="240" w:lineRule="exact"/>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 xml:space="preserve">Саквояжі, валізи дорожні, дамські сумки-чемоданчики для  косметики і речей   туалету, портфелі   для документів,  шкільні ранці та  аналогічні речі, </w:t>
            </w:r>
            <w:proofErr w:type="spellStart"/>
            <w:r w:rsidRPr="009779EE">
              <w:rPr>
                <w:rFonts w:eastAsia="MS Mincho"/>
                <w:sz w:val="22"/>
                <w:szCs w:val="22"/>
                <w:lang w:val="uk-UA" w:eastAsia="ja-JP"/>
              </w:rPr>
              <w:t>тис.шт</w:t>
            </w:r>
            <w:proofErr w:type="spellEnd"/>
            <w:r w:rsidRPr="009779EE">
              <w:rPr>
                <w:rFonts w:eastAsia="MS Mincho"/>
                <w:sz w:val="22"/>
                <w:szCs w:val="22"/>
                <w:lang w:val="uk-UA" w:eastAsia="ja-JP"/>
              </w:rPr>
              <w:t>.</w:t>
            </w:r>
          </w:p>
        </w:tc>
        <w:tc>
          <w:tcPr>
            <w:tcW w:w="917" w:type="pct"/>
            <w:noWrap/>
            <w:vAlign w:val="bottom"/>
            <w:hideMark/>
          </w:tcPr>
          <w:p w:rsidR="00B46A03" w:rsidRPr="009779EE" w:rsidRDefault="00B46A03">
            <w:pPr>
              <w:spacing w:line="240" w:lineRule="exact"/>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923" w:type="pct"/>
            <w:noWrap/>
            <w:vAlign w:val="bottom"/>
            <w:hideMark/>
          </w:tcPr>
          <w:p w:rsidR="00B46A03" w:rsidRPr="009779EE" w:rsidRDefault="00B46A03">
            <w:pPr>
              <w:spacing w:line="240" w:lineRule="exact"/>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1017" w:type="pct"/>
            <w:noWrap/>
            <w:vAlign w:val="bottom"/>
            <w:hideMark/>
          </w:tcPr>
          <w:p w:rsidR="00B46A03" w:rsidRPr="009779EE" w:rsidRDefault="00B46A03">
            <w:pPr>
              <w:spacing w:line="240" w:lineRule="exact"/>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 xml:space="preserve">Взуття,  </w:t>
            </w:r>
            <w:proofErr w:type="spellStart"/>
            <w:r w:rsidRPr="009779EE">
              <w:rPr>
                <w:rFonts w:eastAsia="MS Mincho"/>
                <w:sz w:val="22"/>
                <w:szCs w:val="22"/>
                <w:lang w:val="uk-UA" w:eastAsia="ja-JP"/>
              </w:rPr>
              <w:t>тис.пар</w:t>
            </w:r>
            <w:proofErr w:type="spellEnd"/>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33,1</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87,1</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–4,9</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 xml:space="preserve">з нього  з верхом зі  шкіри натуральної,  крім взуття спортивного взуття із захисним металевим </w:t>
            </w:r>
            <w:proofErr w:type="spellStart"/>
            <w:r w:rsidRPr="009779EE">
              <w:rPr>
                <w:rFonts w:eastAsia="MS Mincho"/>
                <w:sz w:val="22"/>
                <w:szCs w:val="22"/>
                <w:lang w:val="uk-UA" w:eastAsia="ja-JP"/>
              </w:rPr>
              <w:t>підноском</w:t>
            </w:r>
            <w:proofErr w:type="spellEnd"/>
            <w:r w:rsidRPr="009779EE">
              <w:rPr>
                <w:rFonts w:eastAsia="MS Mincho"/>
                <w:sz w:val="22"/>
                <w:szCs w:val="22"/>
                <w:lang w:val="uk-UA" w:eastAsia="ja-JP"/>
              </w:rPr>
              <w:t xml:space="preserve"> та взуття  спеціалізованого різного,  </w:t>
            </w:r>
            <w:proofErr w:type="spellStart"/>
            <w:r w:rsidRPr="009779EE">
              <w:rPr>
                <w:rFonts w:eastAsia="MS Mincho"/>
                <w:sz w:val="22"/>
                <w:szCs w:val="22"/>
                <w:lang w:val="uk-UA" w:eastAsia="ja-JP"/>
              </w:rPr>
              <w:t>тис.пар</w:t>
            </w:r>
            <w:proofErr w:type="spellEnd"/>
          </w:p>
        </w:tc>
        <w:tc>
          <w:tcPr>
            <w:tcW w:w="917" w:type="pct"/>
            <w:noWrap/>
            <w:vAlign w:val="bottom"/>
            <w:hideMark/>
          </w:tcPr>
          <w:p w:rsidR="00B46A03" w:rsidRPr="009779EE" w:rsidRDefault="00B46A03">
            <w:pPr>
              <w:spacing w:line="276" w:lineRule="auto"/>
              <w:jc w:val="right"/>
              <w:rPr>
                <w:sz w:val="22"/>
                <w:szCs w:val="22"/>
                <w:lang w:val="uk-UA"/>
              </w:rPr>
            </w:pPr>
            <w:r w:rsidRPr="009779EE">
              <w:rPr>
                <w:sz w:val="22"/>
                <w:szCs w:val="22"/>
                <w:lang w:val="uk-UA"/>
              </w:rPr>
              <w:t>…</w:t>
            </w:r>
            <w:r w:rsidRPr="009779EE">
              <w:rPr>
                <w:sz w:val="22"/>
                <w:szCs w:val="22"/>
                <w:vertAlign w:val="superscript"/>
                <w:lang w:val="uk-UA"/>
              </w:rPr>
              <w:t>1</w:t>
            </w:r>
          </w:p>
        </w:tc>
        <w:tc>
          <w:tcPr>
            <w:tcW w:w="923" w:type="pct"/>
            <w:noWrap/>
            <w:vAlign w:val="bottom"/>
            <w:hideMark/>
          </w:tcPr>
          <w:p w:rsidR="00B46A03" w:rsidRPr="009779EE" w:rsidRDefault="00B46A03">
            <w:pPr>
              <w:spacing w:line="276" w:lineRule="auto"/>
              <w:jc w:val="right"/>
              <w:rPr>
                <w:sz w:val="22"/>
                <w:szCs w:val="22"/>
                <w:lang w:val="uk-UA"/>
              </w:rPr>
            </w:pPr>
            <w:r w:rsidRPr="009779EE">
              <w:rPr>
                <w:sz w:val="22"/>
                <w:szCs w:val="22"/>
                <w:lang w:val="uk-UA"/>
              </w:rPr>
              <w:t>…</w:t>
            </w:r>
            <w:r w:rsidRPr="009779EE">
              <w:rPr>
                <w:sz w:val="22"/>
                <w:szCs w:val="22"/>
                <w:vertAlign w:val="superscript"/>
                <w:lang w:val="uk-UA"/>
              </w:rPr>
              <w:t>1</w:t>
            </w:r>
          </w:p>
        </w:tc>
        <w:tc>
          <w:tcPr>
            <w:tcW w:w="1017" w:type="pct"/>
            <w:noWrap/>
            <w:vAlign w:val="bottom"/>
            <w:hideMark/>
          </w:tcPr>
          <w:p w:rsidR="00B46A03" w:rsidRPr="009779EE" w:rsidRDefault="00B46A03">
            <w:pPr>
              <w:spacing w:line="276" w:lineRule="auto"/>
              <w:jc w:val="right"/>
              <w:rPr>
                <w:sz w:val="22"/>
                <w:szCs w:val="22"/>
                <w:lang w:val="uk-UA"/>
              </w:rPr>
            </w:pPr>
            <w:r w:rsidRPr="009779EE">
              <w:rPr>
                <w:sz w:val="22"/>
                <w:szCs w:val="22"/>
                <w:lang w:val="uk-UA"/>
              </w:rPr>
              <w:t>…</w:t>
            </w:r>
            <w:r w:rsidRPr="009779EE">
              <w:rPr>
                <w:sz w:val="22"/>
                <w:szCs w:val="22"/>
                <w:vertAlign w:val="superscript"/>
                <w:lang w:val="uk-UA"/>
              </w:rPr>
              <w:t>1</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Деревина уздовж розпиляна чи розколота, розділена на частини чи лущена, завтовшки більше 6 мм; шпали з деревини для залізничних чи трамвайних колій, непросочені,  тис.м</w:t>
            </w:r>
            <w:r w:rsidRPr="009779EE">
              <w:rPr>
                <w:rFonts w:eastAsia="MS Mincho"/>
                <w:sz w:val="22"/>
                <w:szCs w:val="22"/>
                <w:vertAlign w:val="superscript"/>
                <w:lang w:val="uk-UA" w:eastAsia="ja-JP"/>
              </w:rPr>
              <w:t>3</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2,8</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90,3</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–0,3</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Бруски, планки та  фризи для паркетного або дерев'яного покриття підлоги, профільовані, незібрані, з деревини листяних порід, тис.м</w:t>
            </w:r>
            <w:r w:rsidRPr="009779EE">
              <w:rPr>
                <w:rFonts w:eastAsia="MS Mincho"/>
                <w:sz w:val="22"/>
                <w:szCs w:val="22"/>
                <w:vertAlign w:val="superscript"/>
                <w:lang w:val="uk-UA" w:eastAsia="ja-JP"/>
              </w:rPr>
              <w:t>2</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54,0</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52,7</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–48,5</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Вікна та їх рами,  двері балконні та їх рами, двері та їх  коробки та пороги, з деревини,  м</w:t>
            </w:r>
            <w:r w:rsidRPr="009779EE">
              <w:rPr>
                <w:rFonts w:eastAsia="MS Mincho"/>
                <w:sz w:val="22"/>
                <w:szCs w:val="22"/>
                <w:vertAlign w:val="superscript"/>
                <w:lang w:val="uk-UA" w:eastAsia="ja-JP"/>
              </w:rPr>
              <w:t>2</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34020</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92,3</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–2849</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Коробки та ящики, з паперу або картону  гофрованих, тис.м</w:t>
            </w:r>
            <w:r w:rsidRPr="009779EE">
              <w:rPr>
                <w:rFonts w:eastAsia="MS Mincho"/>
                <w:sz w:val="22"/>
                <w:szCs w:val="22"/>
                <w:vertAlign w:val="superscript"/>
                <w:lang w:val="uk-UA" w:eastAsia="ja-JP"/>
              </w:rPr>
              <w:t>2</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16253,0</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76,0</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–5123,4</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Коробки та ящики, складані, з паперу  або картону негофрованих, т</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8724</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91,2</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–846</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Фарби та лаки на основі акрилових або вінілових полімерів, у водному середовищі, т</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518</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188,4</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243</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 xml:space="preserve">Фарби та лаки на основі поліефірів,  акрилових і вінілових </w:t>
            </w:r>
            <w:r w:rsidRPr="009779EE">
              <w:rPr>
                <w:rFonts w:eastAsia="MS Mincho"/>
                <w:sz w:val="22"/>
                <w:szCs w:val="22"/>
                <w:lang w:val="uk-UA" w:eastAsia="ja-JP"/>
              </w:rPr>
              <w:lastRenderedPageBreak/>
              <w:t>полімерів, у неводному середовищі; розчини,   т</w:t>
            </w:r>
          </w:p>
        </w:tc>
        <w:tc>
          <w:tcPr>
            <w:tcW w:w="917"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lastRenderedPageBreak/>
              <w:t>…</w:t>
            </w:r>
            <w:r w:rsidRPr="009779EE">
              <w:rPr>
                <w:rFonts w:eastAsia="MS Mincho"/>
                <w:sz w:val="22"/>
                <w:szCs w:val="22"/>
                <w:vertAlign w:val="superscript"/>
                <w:lang w:val="uk-UA" w:eastAsia="ja-JP"/>
              </w:rPr>
              <w:t>1</w:t>
            </w:r>
          </w:p>
        </w:tc>
        <w:tc>
          <w:tcPr>
            <w:tcW w:w="923"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1017"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 xml:space="preserve">Мило, речовини і засоби поверхнево-активні органічні, що їх  використовують  як мило; папір, </w:t>
            </w:r>
            <w:proofErr w:type="spellStart"/>
            <w:r w:rsidRPr="009779EE">
              <w:rPr>
                <w:rFonts w:eastAsia="MS Mincho"/>
                <w:sz w:val="22"/>
                <w:szCs w:val="22"/>
                <w:lang w:val="uk-UA" w:eastAsia="ja-JP"/>
              </w:rPr>
              <w:t>вата,повсть</w:t>
            </w:r>
            <w:proofErr w:type="spellEnd"/>
            <w:r w:rsidRPr="009779EE">
              <w:rPr>
                <w:rFonts w:eastAsia="MS Mincho"/>
                <w:sz w:val="22"/>
                <w:szCs w:val="22"/>
                <w:lang w:val="uk-UA" w:eastAsia="ja-JP"/>
              </w:rPr>
              <w:t xml:space="preserve">, фетр і матеріали неткані, просочені або покриті  </w:t>
            </w:r>
            <w:proofErr w:type="spellStart"/>
            <w:r w:rsidRPr="009779EE">
              <w:rPr>
                <w:rFonts w:eastAsia="MS Mincho"/>
                <w:sz w:val="22"/>
                <w:szCs w:val="22"/>
                <w:lang w:val="uk-UA" w:eastAsia="ja-JP"/>
              </w:rPr>
              <w:t>милом</w:t>
            </w:r>
            <w:proofErr w:type="spellEnd"/>
            <w:r w:rsidRPr="009779EE">
              <w:rPr>
                <w:rFonts w:eastAsia="MS Mincho"/>
                <w:sz w:val="22"/>
                <w:szCs w:val="22"/>
                <w:lang w:val="uk-UA" w:eastAsia="ja-JP"/>
              </w:rPr>
              <w:t xml:space="preserve"> чи мийним  засобом, т</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603</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74,9</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–202</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Засоби мийні та засоби для чищення,   т</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1182</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96,8</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–39</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 xml:space="preserve">Засоби для гоління; дезодоранти для тіла та </w:t>
            </w:r>
            <w:proofErr w:type="spellStart"/>
            <w:r w:rsidRPr="009779EE">
              <w:rPr>
                <w:rFonts w:eastAsia="MS Mincho"/>
                <w:sz w:val="22"/>
                <w:szCs w:val="22"/>
                <w:lang w:val="uk-UA" w:eastAsia="ja-JP"/>
              </w:rPr>
              <w:t>антиперспіранти</w:t>
            </w:r>
            <w:proofErr w:type="spellEnd"/>
            <w:r w:rsidRPr="009779EE">
              <w:rPr>
                <w:rFonts w:eastAsia="MS Mincho"/>
                <w:sz w:val="22"/>
                <w:szCs w:val="22"/>
                <w:lang w:val="uk-UA" w:eastAsia="ja-JP"/>
              </w:rPr>
              <w:t>; засоби для прийняття ванн; засоби парфумні, косметичні та   туалетні, інші,  кг</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3297536</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146,0</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1038793</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Препарати лікарські, що містять пеніцилін та інші антибіотики, кг</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316275</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145,8</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99283</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Препарати лікарські, що містять гормони і не містять антибіотики,  кг</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17897</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90,3</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–1925</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Препарати лікарські, що містять алкалоїди або їх похідні, і не містять гормони чи  антибіотики,  кг</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2810350</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104,8</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128166</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Плити, листи, плівка, фольга і стрічки з пластмас, неармовані або нез'єднані з іншими матеріалами, т</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13043</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100,7</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97</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proofErr w:type="spellStart"/>
            <w:r w:rsidRPr="009779EE">
              <w:rPr>
                <w:rFonts w:eastAsia="MS Mincho"/>
                <w:sz w:val="22"/>
                <w:szCs w:val="22"/>
                <w:lang w:val="uk-UA" w:eastAsia="ja-JP"/>
              </w:rPr>
              <w:t>Мiшки</w:t>
            </w:r>
            <w:proofErr w:type="spellEnd"/>
            <w:r w:rsidRPr="009779EE">
              <w:rPr>
                <w:rFonts w:eastAsia="MS Mincho"/>
                <w:sz w:val="22"/>
                <w:szCs w:val="22"/>
                <w:lang w:val="uk-UA" w:eastAsia="ja-JP"/>
              </w:rPr>
              <w:t xml:space="preserve"> та пакети (у  </w:t>
            </w:r>
            <w:proofErr w:type="spellStart"/>
            <w:r w:rsidRPr="009779EE">
              <w:rPr>
                <w:rFonts w:eastAsia="MS Mincho"/>
                <w:sz w:val="22"/>
                <w:szCs w:val="22"/>
                <w:lang w:val="uk-UA" w:eastAsia="ja-JP"/>
              </w:rPr>
              <w:t>т.ч</w:t>
            </w:r>
            <w:proofErr w:type="spellEnd"/>
            <w:r w:rsidRPr="009779EE">
              <w:rPr>
                <w:rFonts w:eastAsia="MS Mincho"/>
                <w:sz w:val="22"/>
                <w:szCs w:val="22"/>
                <w:lang w:val="uk-UA" w:eastAsia="ja-JP"/>
              </w:rPr>
              <w:t xml:space="preserve">. </w:t>
            </w:r>
            <w:proofErr w:type="spellStart"/>
            <w:r w:rsidRPr="009779EE">
              <w:rPr>
                <w:rFonts w:eastAsia="MS Mincho"/>
                <w:sz w:val="22"/>
                <w:szCs w:val="22"/>
                <w:lang w:val="uk-UA" w:eastAsia="ja-JP"/>
              </w:rPr>
              <w:t>конусоподiбнi</w:t>
            </w:r>
            <w:proofErr w:type="spellEnd"/>
            <w:r w:rsidRPr="009779EE">
              <w:rPr>
                <w:rFonts w:eastAsia="MS Mincho"/>
                <w:sz w:val="22"/>
                <w:szCs w:val="22"/>
                <w:lang w:val="uk-UA" w:eastAsia="ja-JP"/>
              </w:rPr>
              <w:t xml:space="preserve">), з </w:t>
            </w:r>
            <w:proofErr w:type="spellStart"/>
            <w:r w:rsidRPr="009779EE">
              <w:rPr>
                <w:rFonts w:eastAsia="MS Mincho"/>
                <w:sz w:val="22"/>
                <w:szCs w:val="22"/>
                <w:lang w:val="uk-UA" w:eastAsia="ja-JP"/>
              </w:rPr>
              <w:t>полiмерiв</w:t>
            </w:r>
            <w:proofErr w:type="spellEnd"/>
            <w:r w:rsidRPr="009779EE">
              <w:rPr>
                <w:rFonts w:eastAsia="MS Mincho"/>
                <w:sz w:val="22"/>
                <w:szCs w:val="22"/>
                <w:lang w:val="uk-UA" w:eastAsia="ja-JP"/>
              </w:rPr>
              <w:t xml:space="preserve"> етилену, (не включаючи із    синтетичних текстильних матеріалів),  т</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4237</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90,7</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–436</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proofErr w:type="spellStart"/>
            <w:r w:rsidRPr="009779EE">
              <w:rPr>
                <w:rFonts w:eastAsia="MS Mincho"/>
                <w:sz w:val="22"/>
                <w:szCs w:val="22"/>
                <w:lang w:val="uk-UA" w:eastAsia="ja-JP"/>
              </w:rPr>
              <w:t>Бутлi</w:t>
            </w:r>
            <w:proofErr w:type="spellEnd"/>
            <w:r w:rsidRPr="009779EE">
              <w:rPr>
                <w:rFonts w:eastAsia="MS Mincho"/>
                <w:sz w:val="22"/>
                <w:szCs w:val="22"/>
                <w:lang w:val="uk-UA" w:eastAsia="ja-JP"/>
              </w:rPr>
              <w:t xml:space="preserve">, пляшки, флакони, фляги та вироби подібні, з пластмас, </w:t>
            </w:r>
            <w:proofErr w:type="spellStart"/>
            <w:r w:rsidRPr="009779EE">
              <w:rPr>
                <w:rFonts w:eastAsia="MS Mincho"/>
                <w:sz w:val="22"/>
                <w:szCs w:val="22"/>
                <w:lang w:val="uk-UA" w:eastAsia="ja-JP"/>
              </w:rPr>
              <w:t>тис.шт</w:t>
            </w:r>
            <w:proofErr w:type="spellEnd"/>
            <w:r w:rsidRPr="009779EE">
              <w:rPr>
                <w:rFonts w:eastAsia="MS Mincho"/>
                <w:sz w:val="22"/>
                <w:szCs w:val="22"/>
                <w:lang w:val="uk-UA" w:eastAsia="ja-JP"/>
              </w:rPr>
              <w:t>.</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325285,0</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103,2</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9955,5</w:t>
            </w:r>
          </w:p>
        </w:tc>
      </w:tr>
      <w:tr w:rsidR="00B46A03" w:rsidRPr="009779EE" w:rsidTr="00B46A03">
        <w:trPr>
          <w:trHeight w:val="20"/>
        </w:trPr>
        <w:tc>
          <w:tcPr>
            <w:tcW w:w="2143" w:type="pct"/>
          </w:tcPr>
          <w:p w:rsidR="00B46A03" w:rsidRPr="009779EE" w:rsidRDefault="00B46A03">
            <w:pPr>
              <w:spacing w:line="276" w:lineRule="auto"/>
              <w:rPr>
                <w:rFonts w:eastAsia="MS Mincho"/>
                <w:sz w:val="22"/>
                <w:szCs w:val="22"/>
                <w:lang w:val="uk-UA" w:eastAsia="ja-JP"/>
              </w:rPr>
            </w:pPr>
          </w:p>
        </w:tc>
        <w:tc>
          <w:tcPr>
            <w:tcW w:w="917" w:type="pct"/>
            <w:noWrap/>
            <w:vAlign w:val="bottom"/>
          </w:tcPr>
          <w:p w:rsidR="00B46A03" w:rsidRPr="009779EE" w:rsidRDefault="00B46A03">
            <w:pPr>
              <w:spacing w:line="276" w:lineRule="auto"/>
              <w:jc w:val="right"/>
              <w:rPr>
                <w:rFonts w:eastAsia="MS Mincho"/>
                <w:sz w:val="22"/>
                <w:szCs w:val="22"/>
                <w:lang w:val="uk-UA" w:eastAsia="ja-JP"/>
              </w:rPr>
            </w:pPr>
          </w:p>
        </w:tc>
        <w:tc>
          <w:tcPr>
            <w:tcW w:w="923" w:type="pct"/>
            <w:noWrap/>
            <w:vAlign w:val="bottom"/>
          </w:tcPr>
          <w:p w:rsidR="00B46A03" w:rsidRPr="009779EE" w:rsidRDefault="00B46A03">
            <w:pPr>
              <w:spacing w:line="276" w:lineRule="auto"/>
              <w:jc w:val="right"/>
              <w:rPr>
                <w:rFonts w:eastAsia="MS Mincho"/>
                <w:sz w:val="22"/>
                <w:szCs w:val="22"/>
                <w:lang w:val="uk-UA" w:eastAsia="ja-JP"/>
              </w:rPr>
            </w:pPr>
          </w:p>
        </w:tc>
        <w:tc>
          <w:tcPr>
            <w:tcW w:w="1017" w:type="pct"/>
            <w:noWrap/>
            <w:vAlign w:val="bottom"/>
          </w:tcPr>
          <w:p w:rsidR="00B46A03" w:rsidRPr="009779EE" w:rsidRDefault="00B46A03">
            <w:pPr>
              <w:spacing w:line="276" w:lineRule="auto"/>
              <w:jc w:val="right"/>
              <w:rPr>
                <w:rFonts w:eastAsia="MS Mincho"/>
                <w:sz w:val="22"/>
                <w:szCs w:val="22"/>
                <w:lang w:val="uk-UA" w:eastAsia="ja-JP"/>
              </w:rPr>
            </w:pP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 xml:space="preserve">Покриття для підлоги, </w:t>
            </w:r>
            <w:proofErr w:type="spellStart"/>
            <w:r w:rsidRPr="009779EE">
              <w:rPr>
                <w:rFonts w:eastAsia="MS Mincho"/>
                <w:sz w:val="22"/>
                <w:szCs w:val="22"/>
                <w:lang w:val="uk-UA" w:eastAsia="ja-JP"/>
              </w:rPr>
              <w:t>стiн</w:t>
            </w:r>
            <w:proofErr w:type="spellEnd"/>
            <w:r w:rsidRPr="009779EE">
              <w:rPr>
                <w:rFonts w:eastAsia="MS Mincho"/>
                <w:sz w:val="22"/>
                <w:szCs w:val="22"/>
                <w:lang w:val="uk-UA" w:eastAsia="ja-JP"/>
              </w:rPr>
              <w:t xml:space="preserve"> або стелі, з пластмас, у рулонах або в плитках,  тис.м</w:t>
            </w:r>
            <w:r w:rsidRPr="009779EE">
              <w:rPr>
                <w:rFonts w:eastAsia="MS Mincho"/>
                <w:sz w:val="22"/>
                <w:szCs w:val="22"/>
                <w:vertAlign w:val="superscript"/>
                <w:lang w:val="uk-UA" w:eastAsia="ja-JP"/>
              </w:rPr>
              <w:t>2</w:t>
            </w:r>
          </w:p>
        </w:tc>
        <w:tc>
          <w:tcPr>
            <w:tcW w:w="917"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923"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1017"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 xml:space="preserve">Вапно негашене, гашене та гідравлічне, </w:t>
            </w:r>
            <w:proofErr w:type="spellStart"/>
            <w:r w:rsidRPr="009779EE">
              <w:rPr>
                <w:rFonts w:eastAsia="MS Mincho"/>
                <w:sz w:val="22"/>
                <w:szCs w:val="22"/>
                <w:lang w:val="uk-UA" w:eastAsia="ja-JP"/>
              </w:rPr>
              <w:t>тис.т</w:t>
            </w:r>
            <w:proofErr w:type="spellEnd"/>
          </w:p>
        </w:tc>
        <w:tc>
          <w:tcPr>
            <w:tcW w:w="917"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923"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1017"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 xml:space="preserve">Блоки та цегла з цементу, бетону або каменю штучного для будівництва,        </w:t>
            </w:r>
            <w:proofErr w:type="spellStart"/>
            <w:r w:rsidRPr="009779EE">
              <w:rPr>
                <w:rFonts w:eastAsia="MS Mincho"/>
                <w:sz w:val="22"/>
                <w:szCs w:val="22"/>
                <w:lang w:val="uk-UA" w:eastAsia="ja-JP"/>
              </w:rPr>
              <w:t>млн.шт.ум.цегли</w:t>
            </w:r>
            <w:proofErr w:type="spellEnd"/>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51,4</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46,0</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–60,4</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lastRenderedPageBreak/>
              <w:t>Елементи конструкцій збірні для будівництва з цементу, бетону або каменю штучного, тис.м</w:t>
            </w:r>
            <w:r w:rsidRPr="009779EE">
              <w:rPr>
                <w:rFonts w:eastAsia="MS Mincho"/>
                <w:sz w:val="22"/>
                <w:szCs w:val="22"/>
                <w:vertAlign w:val="superscript"/>
                <w:lang w:val="uk-UA" w:eastAsia="ja-JP"/>
              </w:rPr>
              <w:t>3</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38,0</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82,4</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–8,1</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 xml:space="preserve">Розчини бетонні, готові для  використання, </w:t>
            </w:r>
            <w:proofErr w:type="spellStart"/>
            <w:r w:rsidRPr="009779EE">
              <w:rPr>
                <w:rFonts w:eastAsia="MS Mincho"/>
                <w:sz w:val="22"/>
                <w:szCs w:val="22"/>
                <w:lang w:val="uk-UA" w:eastAsia="ja-JP"/>
              </w:rPr>
              <w:t>тис.т</w:t>
            </w:r>
            <w:proofErr w:type="spellEnd"/>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746,9</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116,3</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104,7</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Сталь без напівфабрикатів, отриманих безперервним литтям,  т</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5358</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116,0</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740</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Профілі незамкнуті, отримані холодним   штампуванням чи  гнуттям, зі сталі   нелегованої, т</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15982</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105,7</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859</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Конструкції збірні  будівельні з чавуну чи сталі, т</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1491</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59,2</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–1027</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Конструкції інші та їх частини, плити,  прутки, кутики, профілі та вироби  подібні, з металів  чорних або алюмінію, т</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29003</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107,7</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2083</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Радіатори центрального опалення без електричного підігріву, їх частини, з металів чорних,  т</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2</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4,3</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–45</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Котли центрального опалення для виробництва гарячої води чи пари низького тиску, з металів чорних, шт.</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131</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18,6</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–572</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 xml:space="preserve">Резервуари, цистерни, баки та контейнери подібні (крім  призначених для стисненого чи скрапленого газу), з металів чорних або алюмінію, місткістю більше 300 л, не  оснащені механічним чи тепловим </w:t>
            </w:r>
            <w:proofErr w:type="spellStart"/>
            <w:r w:rsidRPr="009779EE">
              <w:rPr>
                <w:rFonts w:eastAsia="MS Mincho"/>
                <w:sz w:val="22"/>
                <w:szCs w:val="22"/>
                <w:lang w:val="uk-UA" w:eastAsia="ja-JP"/>
              </w:rPr>
              <w:t>устаткованням</w:t>
            </w:r>
            <w:proofErr w:type="spellEnd"/>
            <w:r w:rsidRPr="009779EE">
              <w:rPr>
                <w:rFonts w:eastAsia="MS Mincho"/>
                <w:sz w:val="22"/>
                <w:szCs w:val="22"/>
                <w:lang w:val="uk-UA" w:eastAsia="ja-JP"/>
              </w:rPr>
              <w:t>,  т</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5215</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3122,8</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5048</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Прилади для вимірювання електричних   величин та іонізуючого випромінювання, шт.</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89144</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113,0</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10233</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Прилади для контролю інших фізичних характеристик,  шт.</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561086</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72,7</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–211021</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 xml:space="preserve">Термостати, </w:t>
            </w:r>
            <w:proofErr w:type="spellStart"/>
            <w:r w:rsidRPr="009779EE">
              <w:rPr>
                <w:rFonts w:eastAsia="MS Mincho"/>
                <w:sz w:val="22"/>
                <w:szCs w:val="22"/>
                <w:lang w:val="uk-UA" w:eastAsia="ja-JP"/>
              </w:rPr>
              <w:t>маностати</w:t>
            </w:r>
            <w:proofErr w:type="spellEnd"/>
            <w:r w:rsidRPr="009779EE">
              <w:rPr>
                <w:rFonts w:eastAsia="MS Mincho"/>
                <w:sz w:val="22"/>
                <w:szCs w:val="22"/>
                <w:lang w:val="uk-UA" w:eastAsia="ja-JP"/>
              </w:rPr>
              <w:t xml:space="preserve"> (стабілізатори тиску), інструменти та прилади для регулювання чи контролю, автоматичні інші, шт.</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41615</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153,1</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14431</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Електродвигуни універсальні потужністю більше 37,5 Вт; двигуни змінного струму інші; генератори змінного струму,  шт.</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16157</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87,6</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–2284</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lastRenderedPageBreak/>
              <w:t>Трансформатори електричні,  шт.</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4425</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140,5</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1276</w:t>
            </w:r>
          </w:p>
        </w:tc>
      </w:tr>
      <w:tr w:rsidR="00B46A03" w:rsidRPr="009779EE" w:rsidTr="00B46A03">
        <w:trPr>
          <w:trHeight w:val="20"/>
        </w:trPr>
        <w:tc>
          <w:tcPr>
            <w:tcW w:w="2143" w:type="pct"/>
          </w:tcPr>
          <w:p w:rsidR="00B46A03" w:rsidRPr="009779EE" w:rsidRDefault="00B46A03">
            <w:pPr>
              <w:spacing w:line="276" w:lineRule="auto"/>
              <w:rPr>
                <w:rFonts w:eastAsia="MS Mincho"/>
                <w:sz w:val="22"/>
                <w:szCs w:val="22"/>
                <w:lang w:val="uk-UA" w:eastAsia="ja-JP"/>
              </w:rPr>
            </w:pPr>
          </w:p>
          <w:p w:rsidR="00B46A03" w:rsidRPr="009779EE" w:rsidRDefault="00B46A03">
            <w:pPr>
              <w:spacing w:line="276" w:lineRule="auto"/>
              <w:rPr>
                <w:rFonts w:eastAsia="MS Mincho"/>
                <w:sz w:val="22"/>
                <w:szCs w:val="22"/>
                <w:lang w:val="uk-UA" w:eastAsia="ja-JP"/>
              </w:rPr>
            </w:pPr>
          </w:p>
        </w:tc>
        <w:tc>
          <w:tcPr>
            <w:tcW w:w="917" w:type="pct"/>
            <w:noWrap/>
            <w:vAlign w:val="bottom"/>
          </w:tcPr>
          <w:p w:rsidR="00B46A03" w:rsidRPr="009779EE" w:rsidRDefault="00B46A03">
            <w:pPr>
              <w:spacing w:line="276" w:lineRule="auto"/>
              <w:jc w:val="right"/>
              <w:rPr>
                <w:color w:val="000000"/>
                <w:sz w:val="22"/>
                <w:szCs w:val="22"/>
                <w:lang w:val="uk-UA" w:eastAsia="uk-UA"/>
              </w:rPr>
            </w:pPr>
          </w:p>
        </w:tc>
        <w:tc>
          <w:tcPr>
            <w:tcW w:w="923" w:type="pct"/>
            <w:noWrap/>
            <w:vAlign w:val="bottom"/>
          </w:tcPr>
          <w:p w:rsidR="00B46A03" w:rsidRPr="009779EE" w:rsidRDefault="00B46A03">
            <w:pPr>
              <w:spacing w:line="276" w:lineRule="auto"/>
              <w:jc w:val="right"/>
              <w:rPr>
                <w:color w:val="000000"/>
                <w:sz w:val="22"/>
                <w:szCs w:val="22"/>
                <w:lang w:val="uk-UA"/>
              </w:rPr>
            </w:pPr>
          </w:p>
        </w:tc>
        <w:tc>
          <w:tcPr>
            <w:tcW w:w="1017" w:type="pct"/>
            <w:noWrap/>
            <w:vAlign w:val="bottom"/>
          </w:tcPr>
          <w:p w:rsidR="00B46A03" w:rsidRPr="009779EE" w:rsidRDefault="00B46A03">
            <w:pPr>
              <w:spacing w:line="276" w:lineRule="auto"/>
              <w:jc w:val="right"/>
              <w:rPr>
                <w:color w:val="000000"/>
                <w:sz w:val="22"/>
                <w:szCs w:val="22"/>
                <w:lang w:val="uk-UA"/>
              </w:rPr>
            </w:pPr>
          </w:p>
        </w:tc>
      </w:tr>
      <w:tr w:rsidR="00B46A03" w:rsidRPr="009779EE" w:rsidTr="00B46A03">
        <w:trPr>
          <w:trHeight w:val="811"/>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Апаратура електрична для комутації або   захисту електричних схем, на напругу    більше 1000 В,  шт.</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35075</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196,4</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17216</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 xml:space="preserve">Апаратура електрична для комутації або захисту електричних схем на напругу не  більше 1000 В,  </w:t>
            </w:r>
            <w:proofErr w:type="spellStart"/>
            <w:r w:rsidRPr="009779EE">
              <w:rPr>
                <w:rFonts w:eastAsia="MS Mincho"/>
                <w:sz w:val="22"/>
                <w:szCs w:val="22"/>
                <w:lang w:val="uk-UA" w:eastAsia="ja-JP"/>
              </w:rPr>
              <w:t>тис.шт</w:t>
            </w:r>
            <w:proofErr w:type="spellEnd"/>
            <w:r w:rsidRPr="009779EE">
              <w:rPr>
                <w:rFonts w:eastAsia="MS Mincho"/>
                <w:sz w:val="22"/>
                <w:szCs w:val="22"/>
                <w:lang w:val="uk-UA" w:eastAsia="ja-JP"/>
              </w:rPr>
              <w:t>.</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127,7</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67,5</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–61,4</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Провідники електричні інші, на напругу не більше 1000 В,  км</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28027</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109,2</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2367</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Електроприлади для обігрівання приміщень та обігрівання ґрунту, шт.</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142</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62,8</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–84</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Помпи відцентрові інші для перекачування рідин; помпи інші,  шт.</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120583</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89,7</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–13796</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Крани перевантажувальні, крани портальні, крани мостові,  шт.</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20</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111,1</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2</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proofErr w:type="spellStart"/>
            <w:r w:rsidRPr="009779EE">
              <w:rPr>
                <w:rFonts w:eastAsia="MS Mincho"/>
                <w:sz w:val="22"/>
                <w:szCs w:val="22"/>
                <w:lang w:val="uk-UA" w:eastAsia="ja-JP"/>
              </w:rPr>
              <w:t>Вантажопідіймачі</w:t>
            </w:r>
            <w:proofErr w:type="spellEnd"/>
            <w:r w:rsidRPr="009779EE">
              <w:rPr>
                <w:rFonts w:eastAsia="MS Mincho"/>
                <w:sz w:val="22"/>
                <w:szCs w:val="22"/>
                <w:lang w:val="uk-UA" w:eastAsia="ja-JP"/>
              </w:rPr>
              <w:t xml:space="preserve"> та конвеєри пневматичні та іншої безперервної дії, для вантажів і матеріалів,   шт.</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482</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109,8</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43</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proofErr w:type="spellStart"/>
            <w:r w:rsidRPr="009779EE">
              <w:rPr>
                <w:rFonts w:eastAsia="MS Mincho"/>
                <w:sz w:val="22"/>
                <w:szCs w:val="22"/>
                <w:lang w:val="uk-UA" w:eastAsia="ja-JP"/>
              </w:rPr>
              <w:t>Устатковання</w:t>
            </w:r>
            <w:proofErr w:type="spellEnd"/>
            <w:r w:rsidRPr="009779EE">
              <w:rPr>
                <w:rFonts w:eastAsia="MS Mincho"/>
                <w:sz w:val="22"/>
                <w:szCs w:val="22"/>
                <w:lang w:val="uk-UA" w:eastAsia="ja-JP"/>
              </w:rPr>
              <w:t xml:space="preserve"> холодильне або морозильне та помпи теплові,  крім </w:t>
            </w:r>
            <w:proofErr w:type="spellStart"/>
            <w:r w:rsidRPr="009779EE">
              <w:rPr>
                <w:rFonts w:eastAsia="MS Mincho"/>
                <w:sz w:val="22"/>
                <w:szCs w:val="22"/>
                <w:lang w:val="uk-UA" w:eastAsia="ja-JP"/>
              </w:rPr>
              <w:t>устатковання</w:t>
            </w:r>
            <w:proofErr w:type="spellEnd"/>
            <w:r w:rsidRPr="009779EE">
              <w:rPr>
                <w:rFonts w:eastAsia="MS Mincho"/>
                <w:sz w:val="22"/>
                <w:szCs w:val="22"/>
                <w:lang w:val="uk-UA" w:eastAsia="ja-JP"/>
              </w:rPr>
              <w:t xml:space="preserve">   подібного побутового, шт.</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2839</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51,1</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–2721</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Трактори для сільського та лісового    господарства,  шт.</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971</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181,5</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436</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Розпушувачі та  культиватори,  шт.</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157</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100,0</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Судна прогулянкові  та спортивні,       надувні,  шт.</w:t>
            </w:r>
          </w:p>
        </w:tc>
        <w:tc>
          <w:tcPr>
            <w:tcW w:w="917"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923"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1017"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Меблі для сидіння   переважно з металевим каркасом,  шт.</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1618815</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96,4</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–59849</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Меблі для сидіння   переважно з дерев'яним каркасом,  шт.</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5234</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100,5</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27</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Меблі для офісів і  підприємств торгівлі, шт.</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109968</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105,8</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6029</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Меблі кухонні,  шт.</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230</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76,7</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–70</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 xml:space="preserve">Меблі для спалень,  </w:t>
            </w:r>
            <w:proofErr w:type="spellStart"/>
            <w:r w:rsidRPr="009779EE">
              <w:rPr>
                <w:rFonts w:eastAsia="MS Mincho"/>
                <w:sz w:val="22"/>
                <w:szCs w:val="22"/>
                <w:lang w:val="uk-UA" w:eastAsia="ja-JP"/>
              </w:rPr>
              <w:t>їдалень</w:t>
            </w:r>
            <w:proofErr w:type="spellEnd"/>
            <w:r w:rsidRPr="009779EE">
              <w:rPr>
                <w:rFonts w:eastAsia="MS Mincho"/>
                <w:sz w:val="22"/>
                <w:szCs w:val="22"/>
                <w:lang w:val="uk-UA" w:eastAsia="ja-JP"/>
              </w:rPr>
              <w:t xml:space="preserve"> і </w:t>
            </w:r>
            <w:proofErr w:type="spellStart"/>
            <w:r w:rsidRPr="009779EE">
              <w:rPr>
                <w:rFonts w:eastAsia="MS Mincho"/>
                <w:sz w:val="22"/>
                <w:szCs w:val="22"/>
                <w:lang w:val="uk-UA" w:eastAsia="ja-JP"/>
              </w:rPr>
              <w:t>віталень</w:t>
            </w:r>
            <w:proofErr w:type="spellEnd"/>
            <w:r w:rsidRPr="009779EE">
              <w:rPr>
                <w:rFonts w:eastAsia="MS Mincho"/>
                <w:sz w:val="22"/>
                <w:szCs w:val="22"/>
                <w:lang w:val="uk-UA" w:eastAsia="ja-JP"/>
              </w:rPr>
              <w:t xml:space="preserve">  дерев'яні,  шт.</w:t>
            </w:r>
          </w:p>
        </w:tc>
        <w:tc>
          <w:tcPr>
            <w:tcW w:w="917" w:type="pct"/>
            <w:noWrap/>
            <w:vAlign w:val="bottom"/>
            <w:hideMark/>
          </w:tcPr>
          <w:p w:rsidR="00B46A03" w:rsidRPr="009779EE" w:rsidRDefault="00B46A03">
            <w:pPr>
              <w:spacing w:line="276" w:lineRule="auto"/>
              <w:jc w:val="right"/>
              <w:rPr>
                <w:color w:val="000000"/>
                <w:sz w:val="22"/>
                <w:szCs w:val="22"/>
                <w:lang w:val="uk-UA" w:eastAsia="uk-UA"/>
              </w:rPr>
            </w:pPr>
            <w:r w:rsidRPr="009779EE">
              <w:rPr>
                <w:color w:val="000000"/>
                <w:sz w:val="22"/>
                <w:szCs w:val="22"/>
                <w:lang w:val="uk-UA"/>
              </w:rPr>
              <w:t>1678</w:t>
            </w:r>
          </w:p>
        </w:tc>
        <w:tc>
          <w:tcPr>
            <w:tcW w:w="923"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112,5</w:t>
            </w:r>
          </w:p>
        </w:tc>
        <w:tc>
          <w:tcPr>
            <w:tcW w:w="1017" w:type="pct"/>
            <w:noWrap/>
            <w:vAlign w:val="bottom"/>
            <w:hideMark/>
          </w:tcPr>
          <w:p w:rsidR="00B46A03" w:rsidRPr="009779EE" w:rsidRDefault="00B46A03">
            <w:pPr>
              <w:spacing w:line="276" w:lineRule="auto"/>
              <w:jc w:val="right"/>
              <w:rPr>
                <w:color w:val="000000"/>
                <w:sz w:val="22"/>
                <w:szCs w:val="22"/>
                <w:lang w:val="uk-UA"/>
              </w:rPr>
            </w:pPr>
            <w:r w:rsidRPr="009779EE">
              <w:rPr>
                <w:color w:val="000000"/>
                <w:sz w:val="22"/>
                <w:szCs w:val="22"/>
                <w:lang w:val="uk-UA"/>
              </w:rPr>
              <w:t>186</w:t>
            </w:r>
          </w:p>
        </w:tc>
      </w:tr>
      <w:tr w:rsidR="00B46A03" w:rsidRPr="009779EE" w:rsidTr="00B46A03">
        <w:trPr>
          <w:trHeight w:val="20"/>
        </w:trPr>
        <w:tc>
          <w:tcPr>
            <w:tcW w:w="5000" w:type="pct"/>
            <w:gridSpan w:val="4"/>
            <w:hideMark/>
          </w:tcPr>
          <w:p w:rsidR="00B46A03" w:rsidRPr="009779EE" w:rsidRDefault="00B46A03">
            <w:pPr>
              <w:spacing w:line="276" w:lineRule="auto"/>
              <w:ind w:right="284"/>
              <w:jc w:val="center"/>
              <w:rPr>
                <w:rFonts w:eastAsia="MS Mincho"/>
                <w:b/>
                <w:sz w:val="22"/>
                <w:szCs w:val="22"/>
                <w:lang w:val="uk-UA" w:eastAsia="ja-JP"/>
              </w:rPr>
            </w:pPr>
            <w:r w:rsidRPr="009779EE">
              <w:rPr>
                <w:rFonts w:eastAsia="MS Mincho"/>
                <w:b/>
                <w:sz w:val="22"/>
                <w:szCs w:val="22"/>
                <w:lang w:val="uk-UA" w:eastAsia="ja-JP"/>
              </w:rPr>
              <w:t>Постачання електроенергії, газу, пари та кондиційованого повітря</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t xml:space="preserve">Електроенергія, </w:t>
            </w:r>
            <w:proofErr w:type="spellStart"/>
            <w:r w:rsidRPr="009779EE">
              <w:rPr>
                <w:rFonts w:eastAsia="MS Mincho"/>
                <w:sz w:val="22"/>
                <w:szCs w:val="22"/>
                <w:lang w:val="uk-UA" w:eastAsia="ja-JP"/>
              </w:rPr>
              <w:t>млн.кВт.год</w:t>
            </w:r>
            <w:proofErr w:type="spellEnd"/>
          </w:p>
        </w:tc>
        <w:tc>
          <w:tcPr>
            <w:tcW w:w="917"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923" w:type="pct"/>
            <w:noWrap/>
            <w:vAlign w:val="bottom"/>
            <w:hideMark/>
          </w:tcPr>
          <w:p w:rsidR="00B46A03" w:rsidRPr="009779EE" w:rsidRDefault="00B46A03">
            <w:pPr>
              <w:spacing w:line="276" w:lineRule="auto"/>
              <w:jc w:val="right"/>
              <w:rPr>
                <w:rFonts w:eastAsia="MS Mincho"/>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1017" w:type="pct"/>
            <w:noWrap/>
            <w:vAlign w:val="bottom"/>
            <w:hideMark/>
          </w:tcPr>
          <w:p w:rsidR="00B46A03" w:rsidRPr="009779EE" w:rsidRDefault="00B46A03">
            <w:pPr>
              <w:spacing w:line="276" w:lineRule="auto"/>
              <w:jc w:val="right"/>
              <w:rPr>
                <w:rFonts w:eastAsia="MS Mincho"/>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r>
      <w:tr w:rsidR="00B46A03" w:rsidRPr="009779EE" w:rsidTr="00B46A03">
        <w:trPr>
          <w:trHeight w:val="20"/>
        </w:trPr>
        <w:tc>
          <w:tcPr>
            <w:tcW w:w="2143" w:type="pct"/>
            <w:hideMark/>
          </w:tcPr>
          <w:p w:rsidR="00B46A03" w:rsidRPr="009779EE" w:rsidRDefault="00B46A03">
            <w:pPr>
              <w:spacing w:line="276" w:lineRule="auto"/>
              <w:rPr>
                <w:rFonts w:eastAsia="MS Mincho"/>
                <w:sz w:val="22"/>
                <w:szCs w:val="22"/>
                <w:lang w:val="uk-UA" w:eastAsia="ja-JP"/>
              </w:rPr>
            </w:pPr>
            <w:r w:rsidRPr="009779EE">
              <w:rPr>
                <w:rFonts w:eastAsia="MS Mincho"/>
                <w:sz w:val="22"/>
                <w:szCs w:val="22"/>
                <w:lang w:val="uk-UA" w:eastAsia="ja-JP"/>
              </w:rPr>
              <w:lastRenderedPageBreak/>
              <w:t xml:space="preserve">у </w:t>
            </w:r>
            <w:proofErr w:type="spellStart"/>
            <w:r w:rsidRPr="009779EE">
              <w:rPr>
                <w:rFonts w:eastAsia="MS Mincho"/>
                <w:sz w:val="22"/>
                <w:szCs w:val="22"/>
                <w:lang w:val="uk-UA" w:eastAsia="ja-JP"/>
              </w:rPr>
              <w:t>т.ч</w:t>
            </w:r>
            <w:proofErr w:type="spellEnd"/>
            <w:r w:rsidRPr="009779EE">
              <w:rPr>
                <w:rFonts w:eastAsia="MS Mincho"/>
                <w:sz w:val="22"/>
                <w:szCs w:val="22"/>
                <w:lang w:val="uk-UA" w:eastAsia="ja-JP"/>
              </w:rPr>
              <w:t xml:space="preserve">. вироблена тепловими   електростанціями, </w:t>
            </w:r>
            <w:proofErr w:type="spellStart"/>
            <w:r w:rsidRPr="009779EE">
              <w:rPr>
                <w:rFonts w:eastAsia="MS Mincho"/>
                <w:sz w:val="22"/>
                <w:szCs w:val="22"/>
                <w:lang w:val="uk-UA" w:eastAsia="ja-JP"/>
              </w:rPr>
              <w:t>млн.кВт.год</w:t>
            </w:r>
            <w:proofErr w:type="spellEnd"/>
          </w:p>
        </w:tc>
        <w:tc>
          <w:tcPr>
            <w:tcW w:w="917" w:type="pct"/>
            <w:noWrap/>
            <w:vAlign w:val="bottom"/>
            <w:hideMark/>
          </w:tcPr>
          <w:p w:rsidR="00B46A03" w:rsidRPr="009779EE" w:rsidRDefault="00B46A03">
            <w:pPr>
              <w:spacing w:line="276" w:lineRule="auto"/>
              <w:jc w:val="right"/>
              <w:rPr>
                <w:rFonts w:eastAsia="MS Mincho"/>
                <w:sz w:val="22"/>
                <w:szCs w:val="22"/>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923" w:type="pct"/>
            <w:noWrap/>
            <w:vAlign w:val="bottom"/>
            <w:hideMark/>
          </w:tcPr>
          <w:p w:rsidR="00B46A03" w:rsidRPr="009779EE" w:rsidRDefault="00B46A03">
            <w:pPr>
              <w:spacing w:line="276" w:lineRule="auto"/>
              <w:jc w:val="right"/>
              <w:rPr>
                <w:rFonts w:eastAsia="MS Mincho"/>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c>
          <w:tcPr>
            <w:tcW w:w="1017" w:type="pct"/>
            <w:noWrap/>
            <w:vAlign w:val="bottom"/>
            <w:hideMark/>
          </w:tcPr>
          <w:p w:rsidR="00B46A03" w:rsidRPr="009779EE" w:rsidRDefault="00B46A03">
            <w:pPr>
              <w:spacing w:line="276" w:lineRule="auto"/>
              <w:jc w:val="right"/>
              <w:rPr>
                <w:rFonts w:eastAsia="MS Mincho"/>
                <w:lang w:val="uk-UA" w:eastAsia="ja-JP"/>
              </w:rPr>
            </w:pPr>
            <w:r w:rsidRPr="009779EE">
              <w:rPr>
                <w:rFonts w:eastAsia="MS Mincho"/>
                <w:sz w:val="22"/>
                <w:szCs w:val="22"/>
                <w:lang w:val="uk-UA" w:eastAsia="ja-JP"/>
              </w:rPr>
              <w:t>…</w:t>
            </w:r>
            <w:r w:rsidRPr="009779EE">
              <w:rPr>
                <w:rFonts w:eastAsia="MS Mincho"/>
                <w:sz w:val="22"/>
                <w:szCs w:val="22"/>
                <w:vertAlign w:val="superscript"/>
                <w:lang w:val="uk-UA" w:eastAsia="ja-JP"/>
              </w:rPr>
              <w:t>1</w:t>
            </w:r>
          </w:p>
        </w:tc>
      </w:tr>
    </w:tbl>
    <w:p w:rsidR="00B46A03" w:rsidRPr="009779EE" w:rsidRDefault="00B46A03" w:rsidP="00B46A03">
      <w:pPr>
        <w:tabs>
          <w:tab w:val="left" w:pos="1418"/>
        </w:tabs>
        <w:rPr>
          <w:rFonts w:eastAsia="MS Mincho"/>
          <w:lang w:val="uk-UA" w:eastAsia="ja-JP"/>
        </w:rPr>
      </w:pPr>
      <w:r w:rsidRPr="009779EE">
        <w:rPr>
          <w:rFonts w:eastAsia="MS Mincho"/>
          <w:lang w:val="uk-UA" w:eastAsia="ja-JP"/>
        </w:rPr>
        <w:t>______________</w:t>
      </w:r>
    </w:p>
    <w:p w:rsidR="00AB18EE" w:rsidRPr="009779EE" w:rsidRDefault="00B46A03" w:rsidP="00B13322">
      <w:pPr>
        <w:tabs>
          <w:tab w:val="left" w:pos="1620"/>
        </w:tabs>
        <w:jc w:val="both"/>
        <w:rPr>
          <w:lang w:val="uk-UA"/>
        </w:rPr>
      </w:pPr>
      <w:r w:rsidRPr="009779EE">
        <w:rPr>
          <w:rFonts w:eastAsia="MS Mincho"/>
          <w:vertAlign w:val="superscript"/>
          <w:lang w:val="uk-UA" w:eastAsia="ja-JP"/>
        </w:rPr>
        <w:t xml:space="preserve">1 </w:t>
      </w:r>
      <w:r w:rsidRPr="009779EE">
        <w:rPr>
          <w:rFonts w:eastAsia="MS Mincho"/>
          <w:lang w:val="uk-UA" w:eastAsia="ja-JP"/>
        </w:rPr>
        <w:t xml:space="preserve">Дані не оприлюднюються з метою забезпечення виконання вимог Закону України </w:t>
      </w:r>
      <w:r w:rsidRPr="009779EE">
        <w:rPr>
          <w:noProof/>
          <w:lang w:val="uk-UA"/>
        </w:rPr>
        <w:t>"</w:t>
      </w:r>
      <w:r w:rsidRPr="009779EE">
        <w:rPr>
          <w:rFonts w:eastAsia="MS Mincho"/>
          <w:lang w:val="uk-UA" w:eastAsia="ja-JP"/>
        </w:rPr>
        <w:t>Про державну статистику</w:t>
      </w:r>
      <w:r w:rsidRPr="009779EE">
        <w:rPr>
          <w:noProof/>
          <w:lang w:val="uk-UA"/>
        </w:rPr>
        <w:t>"</w:t>
      </w:r>
      <w:r w:rsidRPr="009779EE">
        <w:rPr>
          <w:rFonts w:eastAsia="MS Mincho"/>
          <w:lang w:val="uk-UA" w:eastAsia="ja-JP"/>
        </w:rPr>
        <w:t xml:space="preserve"> щодо конфіденційності статистичної інформації. </w:t>
      </w:r>
    </w:p>
    <w:p w:rsidR="00AB18EE" w:rsidRPr="002A4443" w:rsidRDefault="00AB18EE">
      <w:pPr>
        <w:rPr>
          <w:lang w:val="uk-UA"/>
        </w:rPr>
      </w:pPr>
    </w:p>
    <w:p w:rsidR="00AB18EE" w:rsidRPr="002A4443" w:rsidRDefault="00AB18EE">
      <w:pPr>
        <w:rPr>
          <w:lang w:val="uk-UA"/>
        </w:rPr>
      </w:pPr>
    </w:p>
    <w:p w:rsidR="00AB18EE" w:rsidRPr="002A4443" w:rsidRDefault="00AB18EE">
      <w:pPr>
        <w:rPr>
          <w:lang w:val="uk-UA"/>
        </w:rPr>
      </w:pPr>
    </w:p>
    <w:p w:rsidR="00AB18EE" w:rsidRPr="002A4443" w:rsidRDefault="00AB18EE">
      <w:pPr>
        <w:rPr>
          <w:lang w:val="uk-UA"/>
        </w:rPr>
      </w:pPr>
    </w:p>
    <w:p w:rsidR="00AB18EE" w:rsidRPr="002A4443" w:rsidRDefault="00AB18EE">
      <w:pPr>
        <w:rPr>
          <w:lang w:val="uk-UA"/>
        </w:rPr>
      </w:pPr>
    </w:p>
    <w:p w:rsidR="00AB18EE" w:rsidRPr="002A4443" w:rsidRDefault="00AB18EE">
      <w:pPr>
        <w:rPr>
          <w:lang w:val="uk-UA"/>
        </w:rPr>
      </w:pPr>
    </w:p>
    <w:p w:rsidR="00AB18EE" w:rsidRPr="002A4443" w:rsidRDefault="00AB18EE">
      <w:pPr>
        <w:rPr>
          <w:lang w:val="uk-UA"/>
        </w:rPr>
      </w:pPr>
    </w:p>
    <w:p w:rsidR="00AB18EE" w:rsidRPr="002A4443" w:rsidRDefault="00AB18EE">
      <w:pPr>
        <w:rPr>
          <w:lang w:val="uk-UA"/>
        </w:rPr>
      </w:pPr>
    </w:p>
    <w:p w:rsidR="00AB18EE" w:rsidRPr="002A4443" w:rsidRDefault="00AB18EE">
      <w:pPr>
        <w:rPr>
          <w:lang w:val="uk-UA"/>
        </w:rPr>
      </w:pPr>
    </w:p>
    <w:p w:rsidR="00AB18EE" w:rsidRPr="002A4443" w:rsidRDefault="00AB18EE">
      <w:pPr>
        <w:rPr>
          <w:lang w:val="uk-UA"/>
        </w:rPr>
      </w:pPr>
    </w:p>
    <w:sectPr w:rsidR="00AB18EE" w:rsidRPr="002A4443" w:rsidSect="00B46A03">
      <w:headerReference w:type="default" r:id="rId9"/>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227" w:rsidRDefault="00D13227" w:rsidP="00B13322">
      <w:r>
        <w:separator/>
      </w:r>
    </w:p>
  </w:endnote>
  <w:endnote w:type="continuationSeparator" w:id="0">
    <w:p w:rsidR="00D13227" w:rsidRDefault="00D13227" w:rsidP="00B1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Roboto Regular">
    <w:altName w:val="Times New Roman"/>
    <w:panose1 w:val="00000000000000000000"/>
    <w:charset w:val="00"/>
    <w:family w:val="roman"/>
    <w:notTrueType/>
    <w:pitch w:val="default"/>
    <w:sig w:usb0="00000003" w:usb1="00000000" w:usb2="00000000" w:usb3="00000000" w:csb0="00000001" w:csb1="00000000"/>
  </w:font>
  <w:font w:name="Roboto Ligh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227" w:rsidRDefault="00D13227" w:rsidP="00B13322">
      <w:r>
        <w:separator/>
      </w:r>
    </w:p>
  </w:footnote>
  <w:footnote w:type="continuationSeparator" w:id="0">
    <w:p w:rsidR="00D13227" w:rsidRDefault="00D13227" w:rsidP="00B13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1922"/>
      <w:docPartObj>
        <w:docPartGallery w:val="Page Numbers (Top of Page)"/>
        <w:docPartUnique/>
      </w:docPartObj>
    </w:sdtPr>
    <w:sdtEndPr/>
    <w:sdtContent>
      <w:p w:rsidR="00B13322" w:rsidRDefault="00067357">
        <w:pPr>
          <w:pStyle w:val="af0"/>
          <w:jc w:val="center"/>
        </w:pPr>
        <w:r>
          <w:fldChar w:fldCharType="begin"/>
        </w:r>
        <w:r>
          <w:instrText xml:space="preserve"> PAGE   \* MERGEFORMAT </w:instrText>
        </w:r>
        <w:r>
          <w:fldChar w:fldCharType="separate"/>
        </w:r>
        <w:r w:rsidR="002907CC">
          <w:rPr>
            <w:noProof/>
          </w:rPr>
          <w:t>20</w:t>
        </w:r>
        <w:r>
          <w:rPr>
            <w:noProof/>
          </w:rPr>
          <w:fldChar w:fldCharType="end"/>
        </w:r>
      </w:p>
    </w:sdtContent>
  </w:sdt>
  <w:p w:rsidR="00B13322" w:rsidRDefault="00B13322">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6007A"/>
    <w:multiLevelType w:val="hybridMultilevel"/>
    <w:tmpl w:val="F91C6E40"/>
    <w:lvl w:ilvl="0" w:tplc="AB3E0360">
      <w:start w:val="1"/>
      <w:numFmt w:val="bullet"/>
      <w:lvlText w:val="–"/>
      <w:lvlJc w:val="left"/>
      <w:pPr>
        <w:tabs>
          <w:tab w:val="num" w:pos="1608"/>
        </w:tabs>
        <w:ind w:left="160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CEB40DC"/>
    <w:multiLevelType w:val="hybridMultilevel"/>
    <w:tmpl w:val="F29AAC24"/>
    <w:lvl w:ilvl="0" w:tplc="AB3E0360">
      <w:start w:val="1"/>
      <w:numFmt w:val="bullet"/>
      <w:lvlText w:val="–"/>
      <w:lvlJc w:val="left"/>
      <w:pPr>
        <w:tabs>
          <w:tab w:val="num" w:pos="1609"/>
        </w:tabs>
        <w:ind w:left="160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68718C"/>
    <w:multiLevelType w:val="hybridMultilevel"/>
    <w:tmpl w:val="91725440"/>
    <w:lvl w:ilvl="0" w:tplc="AB3E0360">
      <w:start w:val="1"/>
      <w:numFmt w:val="bullet"/>
      <w:lvlText w:val="–"/>
      <w:lvlJc w:val="left"/>
      <w:pPr>
        <w:tabs>
          <w:tab w:val="num" w:pos="1609"/>
        </w:tabs>
        <w:ind w:left="160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E4E3D15"/>
    <w:multiLevelType w:val="singleLevel"/>
    <w:tmpl w:val="88E2A81E"/>
    <w:lvl w:ilvl="0">
      <w:start w:val="1"/>
      <w:numFmt w:val="bullet"/>
      <w:lvlText w:val="-"/>
      <w:lvlJc w:val="left"/>
      <w:pPr>
        <w:tabs>
          <w:tab w:val="num" w:pos="786"/>
        </w:tabs>
        <w:ind w:left="786" w:hanging="360"/>
      </w:pPr>
      <w:rPr>
        <w:rFonts w:hint="default"/>
        <w:b/>
      </w:rPr>
    </w:lvl>
  </w:abstractNum>
  <w:abstractNum w:abstractNumId="4" w15:restartNumberingAfterBreak="0">
    <w:nsid w:val="2C920CFA"/>
    <w:multiLevelType w:val="hybridMultilevel"/>
    <w:tmpl w:val="18AE1232"/>
    <w:lvl w:ilvl="0" w:tplc="AB3E0360">
      <w:start w:val="1"/>
      <w:numFmt w:val="bullet"/>
      <w:lvlText w:val="–"/>
      <w:lvlJc w:val="left"/>
      <w:pPr>
        <w:tabs>
          <w:tab w:val="num" w:pos="1608"/>
        </w:tabs>
        <w:ind w:left="160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DEC75DD"/>
    <w:multiLevelType w:val="hybridMultilevel"/>
    <w:tmpl w:val="DE620D82"/>
    <w:lvl w:ilvl="0" w:tplc="AB3E0360">
      <w:start w:val="1"/>
      <w:numFmt w:val="bullet"/>
      <w:lvlText w:val="–"/>
      <w:lvlJc w:val="left"/>
      <w:pPr>
        <w:tabs>
          <w:tab w:val="num" w:pos="1608"/>
        </w:tabs>
        <w:ind w:left="160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6B75BBA"/>
    <w:multiLevelType w:val="hybridMultilevel"/>
    <w:tmpl w:val="2862AFD2"/>
    <w:lvl w:ilvl="0" w:tplc="9062A82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37270D35"/>
    <w:multiLevelType w:val="hybridMultilevel"/>
    <w:tmpl w:val="AC3E5F3A"/>
    <w:lvl w:ilvl="0" w:tplc="AB3E0360">
      <w:start w:val="1"/>
      <w:numFmt w:val="bullet"/>
      <w:lvlText w:val="–"/>
      <w:lvlJc w:val="left"/>
      <w:pPr>
        <w:tabs>
          <w:tab w:val="num" w:pos="1609"/>
        </w:tabs>
        <w:ind w:left="160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8F25489"/>
    <w:multiLevelType w:val="hybridMultilevel"/>
    <w:tmpl w:val="892AAF04"/>
    <w:lvl w:ilvl="0" w:tplc="AB3E0360">
      <w:start w:val="1"/>
      <w:numFmt w:val="bullet"/>
      <w:lvlText w:val="–"/>
      <w:lvlJc w:val="left"/>
      <w:pPr>
        <w:tabs>
          <w:tab w:val="num" w:pos="1605"/>
        </w:tabs>
        <w:ind w:left="1605"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F4B64DE"/>
    <w:multiLevelType w:val="hybridMultilevel"/>
    <w:tmpl w:val="CD282320"/>
    <w:lvl w:ilvl="0" w:tplc="1C3A4CB4">
      <w:numFmt w:val="bullet"/>
      <w:lvlText w:val="-"/>
      <w:lvlJc w:val="left"/>
      <w:pPr>
        <w:ind w:left="1004" w:hanging="360"/>
      </w:pPr>
      <w:rPr>
        <w:rFonts w:ascii="Times New Roman" w:eastAsiaTheme="minorEastAsia"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0" w15:restartNumberingAfterBreak="0">
    <w:nsid w:val="51B146A4"/>
    <w:multiLevelType w:val="hybridMultilevel"/>
    <w:tmpl w:val="D12AB5A2"/>
    <w:lvl w:ilvl="0" w:tplc="049423A6">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55514273"/>
    <w:multiLevelType w:val="hybridMultilevel"/>
    <w:tmpl w:val="E7483E88"/>
    <w:lvl w:ilvl="0" w:tplc="AB3E0360">
      <w:start w:val="1"/>
      <w:numFmt w:val="bullet"/>
      <w:lvlText w:val="–"/>
      <w:lvlJc w:val="left"/>
      <w:pPr>
        <w:tabs>
          <w:tab w:val="num" w:pos="1609"/>
        </w:tabs>
        <w:ind w:left="160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59ED1A62"/>
    <w:multiLevelType w:val="multilevel"/>
    <w:tmpl w:val="E5D0EB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D887F10"/>
    <w:multiLevelType w:val="hybridMultilevel"/>
    <w:tmpl w:val="3F8E7458"/>
    <w:lvl w:ilvl="0" w:tplc="85965370">
      <w:numFmt w:val="bullet"/>
      <w:lvlText w:val="–"/>
      <w:lvlJc w:val="left"/>
      <w:pPr>
        <w:tabs>
          <w:tab w:val="num" w:pos="1101"/>
        </w:tabs>
        <w:ind w:left="1101" w:hanging="675"/>
      </w:pPr>
      <w:rPr>
        <w:rFonts w:ascii="Times New Roman" w:eastAsia="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4" w15:restartNumberingAfterBreak="0">
    <w:nsid w:val="63A6180E"/>
    <w:multiLevelType w:val="hybridMultilevel"/>
    <w:tmpl w:val="DEB0C37C"/>
    <w:lvl w:ilvl="0" w:tplc="59C8A2BE">
      <w:numFmt w:val="bullet"/>
      <w:lvlText w:val=""/>
      <w:lvlJc w:val="left"/>
      <w:pPr>
        <w:ind w:left="643"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F3C"/>
    <w:rsid w:val="000469B8"/>
    <w:rsid w:val="00067076"/>
    <w:rsid w:val="00067357"/>
    <w:rsid w:val="000C0D77"/>
    <w:rsid w:val="000D3A04"/>
    <w:rsid w:val="001076B2"/>
    <w:rsid w:val="00115108"/>
    <w:rsid w:val="00130118"/>
    <w:rsid w:val="00143E61"/>
    <w:rsid w:val="001945BF"/>
    <w:rsid w:val="001C1D5B"/>
    <w:rsid w:val="002907CC"/>
    <w:rsid w:val="00290DB1"/>
    <w:rsid w:val="002A4443"/>
    <w:rsid w:val="002B525A"/>
    <w:rsid w:val="00340436"/>
    <w:rsid w:val="00356A1F"/>
    <w:rsid w:val="00401F3C"/>
    <w:rsid w:val="00423D3C"/>
    <w:rsid w:val="004B39F6"/>
    <w:rsid w:val="004C341F"/>
    <w:rsid w:val="004D4CC7"/>
    <w:rsid w:val="004E29F6"/>
    <w:rsid w:val="00530DA9"/>
    <w:rsid w:val="005421D3"/>
    <w:rsid w:val="00567C9B"/>
    <w:rsid w:val="005A2CDA"/>
    <w:rsid w:val="005C6B5C"/>
    <w:rsid w:val="00635A70"/>
    <w:rsid w:val="00676671"/>
    <w:rsid w:val="00690EBD"/>
    <w:rsid w:val="00694D6D"/>
    <w:rsid w:val="006C777F"/>
    <w:rsid w:val="00700D1F"/>
    <w:rsid w:val="00702541"/>
    <w:rsid w:val="00753F70"/>
    <w:rsid w:val="007A64EE"/>
    <w:rsid w:val="00826307"/>
    <w:rsid w:val="008475BC"/>
    <w:rsid w:val="00891D70"/>
    <w:rsid w:val="008A24C3"/>
    <w:rsid w:val="008A7925"/>
    <w:rsid w:val="008D0B85"/>
    <w:rsid w:val="008D6612"/>
    <w:rsid w:val="008E1A7A"/>
    <w:rsid w:val="008F5903"/>
    <w:rsid w:val="00906385"/>
    <w:rsid w:val="00972D2A"/>
    <w:rsid w:val="009779EE"/>
    <w:rsid w:val="009A4EC9"/>
    <w:rsid w:val="009B6674"/>
    <w:rsid w:val="009C194E"/>
    <w:rsid w:val="009F29D3"/>
    <w:rsid w:val="00A53BBA"/>
    <w:rsid w:val="00A84D31"/>
    <w:rsid w:val="00AA369B"/>
    <w:rsid w:val="00AB18EE"/>
    <w:rsid w:val="00B10000"/>
    <w:rsid w:val="00B13322"/>
    <w:rsid w:val="00B36EB0"/>
    <w:rsid w:val="00B46A03"/>
    <w:rsid w:val="00BB4755"/>
    <w:rsid w:val="00BC1F3F"/>
    <w:rsid w:val="00BE4A3E"/>
    <w:rsid w:val="00BF3E1D"/>
    <w:rsid w:val="00C2341D"/>
    <w:rsid w:val="00C6605A"/>
    <w:rsid w:val="00C764BF"/>
    <w:rsid w:val="00CA03E3"/>
    <w:rsid w:val="00CB3416"/>
    <w:rsid w:val="00D13227"/>
    <w:rsid w:val="00D43BC4"/>
    <w:rsid w:val="00DB0A80"/>
    <w:rsid w:val="00DE038D"/>
    <w:rsid w:val="00DE079C"/>
    <w:rsid w:val="00E13DCD"/>
    <w:rsid w:val="00E35DB8"/>
    <w:rsid w:val="00E51D0E"/>
    <w:rsid w:val="00E524A8"/>
    <w:rsid w:val="00E662F4"/>
    <w:rsid w:val="00E72813"/>
    <w:rsid w:val="00EC4AEC"/>
    <w:rsid w:val="00F00D6E"/>
    <w:rsid w:val="00F03CD8"/>
    <w:rsid w:val="00FE6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BF49534-0C09-4E95-973F-48A14181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F3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01F3C"/>
    <w:pPr>
      <w:keepNext/>
      <w:outlineLvl w:val="0"/>
    </w:pPr>
    <w:rPr>
      <w:sz w:val="24"/>
    </w:rPr>
  </w:style>
  <w:style w:type="paragraph" w:styleId="3">
    <w:name w:val="heading 3"/>
    <w:basedOn w:val="a"/>
    <w:next w:val="a"/>
    <w:link w:val="30"/>
    <w:uiPriority w:val="9"/>
    <w:semiHidden/>
    <w:unhideWhenUsed/>
    <w:qFormat/>
    <w:rsid w:val="00401F3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01F3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401F3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01F3C"/>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401F3C"/>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semiHidden/>
    <w:rsid w:val="00401F3C"/>
    <w:rPr>
      <w:rFonts w:asciiTheme="majorHAnsi" w:eastAsiaTheme="majorEastAsia" w:hAnsiTheme="majorHAnsi" w:cstheme="majorBidi"/>
      <w:b/>
      <w:bCs/>
      <w:i/>
      <w:iCs/>
      <w:color w:val="4F81BD" w:themeColor="accent1"/>
      <w:sz w:val="20"/>
      <w:szCs w:val="20"/>
      <w:lang w:eastAsia="ru-RU"/>
    </w:rPr>
  </w:style>
  <w:style w:type="character" w:customStyle="1" w:styleId="60">
    <w:name w:val="Заголовок 6 Знак"/>
    <w:basedOn w:val="a0"/>
    <w:link w:val="6"/>
    <w:uiPriority w:val="9"/>
    <w:semiHidden/>
    <w:rsid w:val="00401F3C"/>
    <w:rPr>
      <w:rFonts w:asciiTheme="majorHAnsi" w:eastAsiaTheme="majorEastAsia" w:hAnsiTheme="majorHAnsi" w:cstheme="majorBidi"/>
      <w:i/>
      <w:iCs/>
      <w:color w:val="243F60" w:themeColor="accent1" w:themeShade="7F"/>
      <w:sz w:val="20"/>
      <w:szCs w:val="20"/>
      <w:lang w:eastAsia="ru-RU"/>
    </w:rPr>
  </w:style>
  <w:style w:type="paragraph" w:styleId="a3">
    <w:name w:val="Title"/>
    <w:basedOn w:val="a"/>
    <w:link w:val="a4"/>
    <w:qFormat/>
    <w:rsid w:val="00401F3C"/>
    <w:pPr>
      <w:jc w:val="center"/>
    </w:pPr>
    <w:rPr>
      <w:sz w:val="28"/>
      <w:lang w:val="uk-UA"/>
    </w:rPr>
  </w:style>
  <w:style w:type="character" w:customStyle="1" w:styleId="a4">
    <w:name w:val="Заголовок Знак"/>
    <w:basedOn w:val="a0"/>
    <w:link w:val="a3"/>
    <w:rsid w:val="00401F3C"/>
    <w:rPr>
      <w:rFonts w:ascii="Times New Roman" w:eastAsia="Times New Roman" w:hAnsi="Times New Roman" w:cs="Times New Roman"/>
      <w:sz w:val="28"/>
      <w:szCs w:val="20"/>
      <w:lang w:val="uk-UA" w:eastAsia="ru-RU"/>
    </w:rPr>
  </w:style>
  <w:style w:type="paragraph" w:styleId="a5">
    <w:name w:val="Body Text Indent"/>
    <w:basedOn w:val="a"/>
    <w:link w:val="a6"/>
    <w:rsid w:val="00401F3C"/>
    <w:pPr>
      <w:ind w:firstLine="426"/>
      <w:jc w:val="both"/>
    </w:pPr>
    <w:rPr>
      <w:sz w:val="28"/>
      <w:lang w:val="uk-UA"/>
    </w:rPr>
  </w:style>
  <w:style w:type="character" w:customStyle="1" w:styleId="a6">
    <w:name w:val="Основной текст с отступом Знак"/>
    <w:basedOn w:val="a0"/>
    <w:link w:val="a5"/>
    <w:rsid w:val="00401F3C"/>
    <w:rPr>
      <w:rFonts w:ascii="Times New Roman" w:eastAsia="Times New Roman" w:hAnsi="Times New Roman" w:cs="Times New Roman"/>
      <w:sz w:val="28"/>
      <w:szCs w:val="20"/>
      <w:lang w:val="uk-UA" w:eastAsia="ru-RU"/>
    </w:rPr>
  </w:style>
  <w:style w:type="paragraph" w:styleId="a7">
    <w:name w:val="List Paragraph"/>
    <w:basedOn w:val="a"/>
    <w:uiPriority w:val="34"/>
    <w:qFormat/>
    <w:rsid w:val="00401F3C"/>
    <w:pPr>
      <w:ind w:left="720"/>
      <w:contextualSpacing/>
    </w:pPr>
  </w:style>
  <w:style w:type="paragraph" w:styleId="31">
    <w:name w:val="Body Text Indent 3"/>
    <w:basedOn w:val="a"/>
    <w:link w:val="32"/>
    <w:uiPriority w:val="99"/>
    <w:unhideWhenUsed/>
    <w:rsid w:val="00401F3C"/>
    <w:pPr>
      <w:spacing w:after="120"/>
      <w:ind w:left="283"/>
    </w:pPr>
    <w:rPr>
      <w:sz w:val="16"/>
      <w:szCs w:val="16"/>
    </w:rPr>
  </w:style>
  <w:style w:type="character" w:customStyle="1" w:styleId="32">
    <w:name w:val="Основной текст с отступом 3 Знак"/>
    <w:basedOn w:val="a0"/>
    <w:link w:val="31"/>
    <w:uiPriority w:val="99"/>
    <w:rsid w:val="00401F3C"/>
    <w:rPr>
      <w:rFonts w:ascii="Times New Roman" w:eastAsia="Times New Roman" w:hAnsi="Times New Roman" w:cs="Times New Roman"/>
      <w:sz w:val="16"/>
      <w:szCs w:val="16"/>
      <w:lang w:eastAsia="ru-RU"/>
    </w:rPr>
  </w:style>
  <w:style w:type="paragraph" w:styleId="a8">
    <w:name w:val="Plain Text"/>
    <w:basedOn w:val="a"/>
    <w:link w:val="a9"/>
    <w:uiPriority w:val="99"/>
    <w:unhideWhenUsed/>
    <w:rsid w:val="00401F3C"/>
    <w:rPr>
      <w:rFonts w:ascii="Courier New" w:hAnsi="Courier New"/>
    </w:rPr>
  </w:style>
  <w:style w:type="character" w:customStyle="1" w:styleId="a9">
    <w:name w:val="Текст Знак"/>
    <w:basedOn w:val="a0"/>
    <w:link w:val="a8"/>
    <w:uiPriority w:val="99"/>
    <w:rsid w:val="00401F3C"/>
    <w:rPr>
      <w:rFonts w:ascii="Courier New" w:eastAsia="Times New Roman" w:hAnsi="Courier New" w:cs="Times New Roman"/>
      <w:sz w:val="20"/>
      <w:szCs w:val="20"/>
      <w:lang w:eastAsia="ru-RU"/>
    </w:rPr>
  </w:style>
  <w:style w:type="character" w:customStyle="1" w:styleId="apple-converted-space">
    <w:name w:val="apple-converted-space"/>
    <w:basedOn w:val="a0"/>
    <w:uiPriority w:val="99"/>
    <w:rsid w:val="00401F3C"/>
    <w:rPr>
      <w:rFonts w:ascii="Times New Roman" w:hAnsi="Times New Roman" w:cs="Times New Roman" w:hint="default"/>
    </w:rPr>
  </w:style>
  <w:style w:type="character" w:styleId="aa">
    <w:name w:val="Book Title"/>
    <w:basedOn w:val="a0"/>
    <w:uiPriority w:val="33"/>
    <w:qFormat/>
    <w:rsid w:val="00401F3C"/>
    <w:rPr>
      <w:b/>
      <w:bCs/>
      <w:smallCaps/>
      <w:spacing w:val="5"/>
    </w:rPr>
  </w:style>
  <w:style w:type="paragraph" w:styleId="ab">
    <w:name w:val="Normal (Web)"/>
    <w:basedOn w:val="a"/>
    <w:rsid w:val="00401F3C"/>
    <w:pPr>
      <w:spacing w:before="100" w:beforeAutospacing="1" w:after="100" w:afterAutospacing="1"/>
    </w:pPr>
    <w:rPr>
      <w:sz w:val="24"/>
      <w:szCs w:val="24"/>
    </w:rPr>
  </w:style>
  <w:style w:type="paragraph" w:customStyle="1" w:styleId="caaieiaie71">
    <w:name w:val="caaieiaie 71"/>
    <w:basedOn w:val="a"/>
    <w:next w:val="a"/>
    <w:uiPriority w:val="99"/>
    <w:rsid w:val="00401F3C"/>
    <w:pPr>
      <w:keepNext/>
      <w:widowControl w:val="0"/>
      <w:spacing w:line="300" w:lineRule="exact"/>
      <w:jc w:val="center"/>
    </w:pPr>
    <w:rPr>
      <w:b/>
      <w:sz w:val="28"/>
    </w:rPr>
  </w:style>
  <w:style w:type="paragraph" w:customStyle="1" w:styleId="BodyText31">
    <w:name w:val="Body Text 31"/>
    <w:basedOn w:val="a"/>
    <w:uiPriority w:val="99"/>
    <w:rsid w:val="00401F3C"/>
    <w:pPr>
      <w:widowControl w:val="0"/>
      <w:jc w:val="center"/>
    </w:pPr>
    <w:rPr>
      <w:sz w:val="22"/>
    </w:rPr>
  </w:style>
  <w:style w:type="paragraph" w:customStyle="1" w:styleId="font5">
    <w:name w:val="font5"/>
    <w:basedOn w:val="a"/>
    <w:rsid w:val="00401F3C"/>
    <w:pPr>
      <w:widowControl w:val="0"/>
      <w:spacing w:before="100" w:after="100"/>
    </w:pPr>
    <w:rPr>
      <w:rFonts w:ascii="Courier New" w:hAnsi="Courier New" w:cs="Courier New"/>
      <w:sz w:val="22"/>
      <w:szCs w:val="22"/>
    </w:rPr>
  </w:style>
  <w:style w:type="paragraph" w:customStyle="1" w:styleId="11">
    <w:name w:val="Обычный1"/>
    <w:uiPriority w:val="99"/>
    <w:rsid w:val="00401F3C"/>
    <w:pPr>
      <w:spacing w:after="0" w:line="240" w:lineRule="auto"/>
    </w:pPr>
    <w:rPr>
      <w:rFonts w:ascii="Times New Roman" w:eastAsia="Times New Roman" w:hAnsi="Times New Roman" w:cs="Times New Roman"/>
      <w:snapToGrid w:val="0"/>
      <w:sz w:val="20"/>
      <w:szCs w:val="20"/>
      <w:lang w:eastAsia="ru-RU"/>
    </w:rPr>
  </w:style>
  <w:style w:type="paragraph" w:styleId="33">
    <w:name w:val="Body Text 3"/>
    <w:basedOn w:val="a"/>
    <w:link w:val="34"/>
    <w:uiPriority w:val="99"/>
    <w:semiHidden/>
    <w:unhideWhenUsed/>
    <w:rsid w:val="00401F3C"/>
    <w:pPr>
      <w:spacing w:after="120"/>
    </w:pPr>
    <w:rPr>
      <w:sz w:val="16"/>
      <w:szCs w:val="16"/>
    </w:rPr>
  </w:style>
  <w:style w:type="character" w:customStyle="1" w:styleId="34">
    <w:name w:val="Основной текст 3 Знак"/>
    <w:basedOn w:val="a0"/>
    <w:link w:val="33"/>
    <w:uiPriority w:val="99"/>
    <w:semiHidden/>
    <w:rsid w:val="00401F3C"/>
    <w:rPr>
      <w:rFonts w:ascii="Times New Roman" w:eastAsia="Times New Roman" w:hAnsi="Times New Roman" w:cs="Times New Roman"/>
      <w:sz w:val="16"/>
      <w:szCs w:val="16"/>
      <w:lang w:eastAsia="ru-RU"/>
    </w:rPr>
  </w:style>
  <w:style w:type="paragraph" w:customStyle="1" w:styleId="BodyText21">
    <w:name w:val="Body Text 21"/>
    <w:basedOn w:val="a"/>
    <w:rsid w:val="00401F3C"/>
    <w:pPr>
      <w:widowControl w:val="0"/>
      <w:spacing w:before="120" w:line="216" w:lineRule="auto"/>
      <w:jc w:val="center"/>
    </w:pPr>
    <w:rPr>
      <w:sz w:val="24"/>
    </w:rPr>
  </w:style>
  <w:style w:type="paragraph" w:customStyle="1" w:styleId="xl27">
    <w:name w:val="xl27"/>
    <w:basedOn w:val="a"/>
    <w:rsid w:val="00401F3C"/>
    <w:pPr>
      <w:spacing w:before="100" w:after="100"/>
      <w:jc w:val="right"/>
    </w:pPr>
    <w:rPr>
      <w:sz w:val="22"/>
    </w:rPr>
  </w:style>
  <w:style w:type="paragraph" w:customStyle="1" w:styleId="12">
    <w:name w:val="Знак Знак Знак Знак Знак Знак Знак Знак Знак Знак Знак Знак1"/>
    <w:basedOn w:val="a"/>
    <w:rsid w:val="00401F3C"/>
    <w:rPr>
      <w:rFonts w:ascii="Verdana" w:hAnsi="Verdana" w:cs="Verdana"/>
      <w:lang w:val="en-US" w:eastAsia="en-US"/>
    </w:rPr>
  </w:style>
  <w:style w:type="paragraph" w:styleId="ac">
    <w:name w:val="Balloon Text"/>
    <w:basedOn w:val="a"/>
    <w:link w:val="ad"/>
    <w:uiPriority w:val="99"/>
    <w:semiHidden/>
    <w:unhideWhenUsed/>
    <w:rsid w:val="00401F3C"/>
    <w:rPr>
      <w:rFonts w:ascii="Tahoma" w:hAnsi="Tahoma" w:cs="Tahoma"/>
      <w:sz w:val="16"/>
      <w:szCs w:val="16"/>
    </w:rPr>
  </w:style>
  <w:style w:type="character" w:customStyle="1" w:styleId="ad">
    <w:name w:val="Текст выноски Знак"/>
    <w:basedOn w:val="a0"/>
    <w:link w:val="ac"/>
    <w:uiPriority w:val="99"/>
    <w:semiHidden/>
    <w:rsid w:val="00401F3C"/>
    <w:rPr>
      <w:rFonts w:ascii="Tahoma" w:eastAsia="Times New Roman" w:hAnsi="Tahoma" w:cs="Tahoma"/>
      <w:sz w:val="16"/>
      <w:szCs w:val="16"/>
      <w:lang w:eastAsia="ru-RU"/>
    </w:rPr>
  </w:style>
  <w:style w:type="paragraph" w:styleId="ae">
    <w:name w:val="Body Text"/>
    <w:basedOn w:val="a"/>
    <w:link w:val="af"/>
    <w:uiPriority w:val="99"/>
    <w:semiHidden/>
    <w:unhideWhenUsed/>
    <w:rsid w:val="00401F3C"/>
    <w:pPr>
      <w:spacing w:after="120"/>
    </w:pPr>
  </w:style>
  <w:style w:type="character" w:customStyle="1" w:styleId="af">
    <w:name w:val="Основной текст Знак"/>
    <w:basedOn w:val="a0"/>
    <w:link w:val="ae"/>
    <w:uiPriority w:val="99"/>
    <w:semiHidden/>
    <w:rsid w:val="00401F3C"/>
    <w:rPr>
      <w:rFonts w:ascii="Times New Roman" w:eastAsia="Times New Roman" w:hAnsi="Times New Roman" w:cs="Times New Roman"/>
      <w:sz w:val="20"/>
      <w:szCs w:val="20"/>
      <w:lang w:eastAsia="ru-RU"/>
    </w:rPr>
  </w:style>
  <w:style w:type="paragraph" w:customStyle="1" w:styleId="2">
    <w:name w:val="Обычный2"/>
    <w:rsid w:val="00401F3C"/>
    <w:pPr>
      <w:spacing w:after="0" w:line="240" w:lineRule="auto"/>
    </w:pPr>
    <w:rPr>
      <w:rFonts w:ascii="Times New Roman" w:eastAsia="Times New Roman" w:hAnsi="Times New Roman" w:cs="Times New Roman"/>
      <w:sz w:val="20"/>
      <w:szCs w:val="20"/>
      <w:lang w:eastAsia="ru-RU"/>
    </w:rPr>
  </w:style>
  <w:style w:type="paragraph" w:customStyle="1" w:styleId="35">
    <w:name w:val="Обычный3"/>
    <w:rsid w:val="00401F3C"/>
    <w:pPr>
      <w:spacing w:after="0" w:line="240" w:lineRule="auto"/>
    </w:pPr>
    <w:rPr>
      <w:rFonts w:ascii="Times New Roman" w:eastAsia="Times New Roman" w:hAnsi="Times New Roman" w:cs="Times New Roman"/>
      <w:sz w:val="20"/>
      <w:szCs w:val="20"/>
      <w:lang w:eastAsia="ru-RU"/>
    </w:rPr>
  </w:style>
  <w:style w:type="paragraph" w:styleId="af0">
    <w:name w:val="header"/>
    <w:basedOn w:val="a"/>
    <w:link w:val="af1"/>
    <w:uiPriority w:val="99"/>
    <w:unhideWhenUsed/>
    <w:rsid w:val="00401F3C"/>
    <w:pPr>
      <w:tabs>
        <w:tab w:val="center" w:pos="4677"/>
        <w:tab w:val="right" w:pos="9355"/>
      </w:tabs>
    </w:pPr>
    <w:rPr>
      <w:sz w:val="24"/>
      <w:szCs w:val="24"/>
    </w:rPr>
  </w:style>
  <w:style w:type="character" w:customStyle="1" w:styleId="af1">
    <w:name w:val="Верхний колонтитул Знак"/>
    <w:basedOn w:val="a0"/>
    <w:link w:val="af0"/>
    <w:uiPriority w:val="99"/>
    <w:rsid w:val="00401F3C"/>
    <w:rPr>
      <w:rFonts w:ascii="Times New Roman" w:eastAsia="Times New Roman" w:hAnsi="Times New Roman" w:cs="Times New Roman"/>
      <w:sz w:val="24"/>
      <w:szCs w:val="24"/>
      <w:lang w:eastAsia="ru-RU"/>
    </w:rPr>
  </w:style>
  <w:style w:type="paragraph" w:styleId="af2">
    <w:name w:val="footer"/>
    <w:basedOn w:val="a"/>
    <w:link w:val="af3"/>
    <w:semiHidden/>
    <w:unhideWhenUsed/>
    <w:rsid w:val="00401F3C"/>
    <w:pPr>
      <w:tabs>
        <w:tab w:val="center" w:pos="4677"/>
        <w:tab w:val="right" w:pos="9355"/>
      </w:tabs>
    </w:pPr>
    <w:rPr>
      <w:sz w:val="24"/>
      <w:szCs w:val="24"/>
    </w:rPr>
  </w:style>
  <w:style w:type="character" w:customStyle="1" w:styleId="af3">
    <w:name w:val="Нижний колонтитул Знак"/>
    <w:basedOn w:val="a0"/>
    <w:link w:val="af2"/>
    <w:semiHidden/>
    <w:rsid w:val="00401F3C"/>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401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rsid w:val="00401F3C"/>
    <w:rPr>
      <w:rFonts w:ascii="Courier New" w:eastAsia="Times New Roman" w:hAnsi="Courier New" w:cs="Courier New"/>
      <w:sz w:val="20"/>
      <w:szCs w:val="20"/>
      <w:lang w:val="uk-UA" w:eastAsia="uk-UA"/>
    </w:rPr>
  </w:style>
  <w:style w:type="table" w:styleId="af4">
    <w:name w:val="Table Grid"/>
    <w:basedOn w:val="a1"/>
    <w:uiPriority w:val="59"/>
    <w:rsid w:val="00401F3C"/>
    <w:pPr>
      <w:spacing w:after="0" w:line="240" w:lineRule="auto"/>
    </w:pPr>
    <w:rPr>
      <w:lang w:val="uk-UA"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Strong"/>
    <w:basedOn w:val="a0"/>
    <w:uiPriority w:val="99"/>
    <w:qFormat/>
    <w:rsid w:val="00401F3C"/>
    <w:rPr>
      <w:rFonts w:ascii="Times New Roman" w:hAnsi="Times New Roman" w:cs="Times New Roman" w:hint="default"/>
      <w:b/>
      <w:bCs/>
    </w:rPr>
  </w:style>
  <w:style w:type="paragraph" w:customStyle="1" w:styleId="8">
    <w:name w:val="Обычный8"/>
    <w:uiPriority w:val="99"/>
    <w:rsid w:val="00401F3C"/>
    <w:pPr>
      <w:spacing w:after="0" w:line="240" w:lineRule="auto"/>
    </w:pPr>
    <w:rPr>
      <w:rFonts w:ascii="Times New Roman" w:eastAsia="Times New Roman" w:hAnsi="Times New Roman" w:cs="Times New Roman"/>
      <w:sz w:val="20"/>
      <w:szCs w:val="20"/>
      <w:lang w:eastAsia="ru-RU"/>
    </w:rPr>
  </w:style>
  <w:style w:type="character" w:styleId="af6">
    <w:name w:val="Hyperlink"/>
    <w:basedOn w:val="a0"/>
    <w:uiPriority w:val="99"/>
    <w:semiHidden/>
    <w:unhideWhenUsed/>
    <w:rsid w:val="00401F3C"/>
    <w:rPr>
      <w:rFonts w:ascii="Times New Roman" w:hAnsi="Times New Roman" w:cs="Times New Roman" w:hint="default"/>
      <w:color w:val="0000FF"/>
      <w:u w:val="single"/>
    </w:rPr>
  </w:style>
  <w:style w:type="character" w:styleId="af7">
    <w:name w:val="line number"/>
    <w:basedOn w:val="a0"/>
    <w:uiPriority w:val="99"/>
    <w:semiHidden/>
    <w:unhideWhenUsed/>
    <w:rsid w:val="00401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280643">
      <w:bodyDiv w:val="1"/>
      <w:marLeft w:val="0"/>
      <w:marRight w:val="0"/>
      <w:marTop w:val="0"/>
      <w:marBottom w:val="0"/>
      <w:divBdr>
        <w:top w:val="none" w:sz="0" w:space="0" w:color="auto"/>
        <w:left w:val="none" w:sz="0" w:space="0" w:color="auto"/>
        <w:bottom w:val="none" w:sz="0" w:space="0" w:color="auto"/>
        <w:right w:val="none" w:sz="0" w:space="0" w:color="auto"/>
      </w:divBdr>
    </w:div>
    <w:div w:id="635069413">
      <w:bodyDiv w:val="1"/>
      <w:marLeft w:val="0"/>
      <w:marRight w:val="0"/>
      <w:marTop w:val="0"/>
      <w:marBottom w:val="0"/>
      <w:divBdr>
        <w:top w:val="none" w:sz="0" w:space="0" w:color="auto"/>
        <w:left w:val="none" w:sz="0" w:space="0" w:color="auto"/>
        <w:bottom w:val="none" w:sz="0" w:space="0" w:color="auto"/>
        <w:right w:val="none" w:sz="0" w:space="0" w:color="auto"/>
      </w:divBdr>
    </w:div>
    <w:div w:id="785271774">
      <w:bodyDiv w:val="1"/>
      <w:marLeft w:val="0"/>
      <w:marRight w:val="0"/>
      <w:marTop w:val="0"/>
      <w:marBottom w:val="0"/>
      <w:divBdr>
        <w:top w:val="none" w:sz="0" w:space="0" w:color="auto"/>
        <w:left w:val="none" w:sz="0" w:space="0" w:color="auto"/>
        <w:bottom w:val="none" w:sz="0" w:space="0" w:color="auto"/>
        <w:right w:val="none" w:sz="0" w:space="0" w:color="auto"/>
      </w:divBdr>
    </w:div>
    <w:div w:id="934096329">
      <w:bodyDiv w:val="1"/>
      <w:marLeft w:val="0"/>
      <w:marRight w:val="0"/>
      <w:marTop w:val="0"/>
      <w:marBottom w:val="0"/>
      <w:divBdr>
        <w:top w:val="none" w:sz="0" w:space="0" w:color="auto"/>
        <w:left w:val="none" w:sz="0" w:space="0" w:color="auto"/>
        <w:bottom w:val="none" w:sz="0" w:space="0" w:color="auto"/>
        <w:right w:val="none" w:sz="0" w:space="0" w:color="auto"/>
      </w:divBdr>
    </w:div>
    <w:div w:id="975915156">
      <w:bodyDiv w:val="1"/>
      <w:marLeft w:val="0"/>
      <w:marRight w:val="0"/>
      <w:marTop w:val="0"/>
      <w:marBottom w:val="0"/>
      <w:divBdr>
        <w:top w:val="none" w:sz="0" w:space="0" w:color="auto"/>
        <w:left w:val="none" w:sz="0" w:space="0" w:color="auto"/>
        <w:bottom w:val="none" w:sz="0" w:space="0" w:color="auto"/>
        <w:right w:val="none" w:sz="0" w:space="0" w:color="auto"/>
      </w:divBdr>
    </w:div>
    <w:div w:id="1149596366">
      <w:bodyDiv w:val="1"/>
      <w:marLeft w:val="0"/>
      <w:marRight w:val="0"/>
      <w:marTop w:val="0"/>
      <w:marBottom w:val="0"/>
      <w:divBdr>
        <w:top w:val="none" w:sz="0" w:space="0" w:color="auto"/>
        <w:left w:val="none" w:sz="0" w:space="0" w:color="auto"/>
        <w:bottom w:val="none" w:sz="0" w:space="0" w:color="auto"/>
        <w:right w:val="none" w:sz="0" w:space="0" w:color="auto"/>
      </w:divBdr>
    </w:div>
    <w:div w:id="1169642161">
      <w:bodyDiv w:val="1"/>
      <w:marLeft w:val="0"/>
      <w:marRight w:val="0"/>
      <w:marTop w:val="0"/>
      <w:marBottom w:val="0"/>
      <w:divBdr>
        <w:top w:val="none" w:sz="0" w:space="0" w:color="auto"/>
        <w:left w:val="none" w:sz="0" w:space="0" w:color="auto"/>
        <w:bottom w:val="none" w:sz="0" w:space="0" w:color="auto"/>
        <w:right w:val="none" w:sz="0" w:space="0" w:color="auto"/>
      </w:divBdr>
    </w:div>
    <w:div w:id="203785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zvil@dozvil.kh.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4C267-450A-4573-8D1E-7473508FD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7643</Words>
  <Characters>43566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Наташа</cp:lastModifiedBy>
  <cp:revision>3</cp:revision>
  <dcterms:created xsi:type="dcterms:W3CDTF">2018-02-06T09:41:00Z</dcterms:created>
  <dcterms:modified xsi:type="dcterms:W3CDTF">2018-02-06T09:52:00Z</dcterms:modified>
</cp:coreProperties>
</file>